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7C3F" w14:textId="77777777" w:rsidR="001F57B0" w:rsidRDefault="001F57B0" w:rsidP="001F57B0">
      <w:pPr>
        <w:pStyle w:val="a3"/>
        <w:spacing w:before="0" w:beforeAutospacing="0" w:after="0" w:afterAutospacing="0"/>
        <w:textAlignment w:val="top"/>
        <w:rPr>
          <w:sz w:val="29"/>
          <w:szCs w:val="29"/>
        </w:rPr>
      </w:pPr>
      <w:r>
        <w:t>1、化合价(常见元素的化合价)：</w:t>
      </w:r>
    </w:p>
    <w:p w14:paraId="526E1EAE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碱金属元素：</w:t>
      </w:r>
      <w:r>
        <w:rPr>
          <w:spacing w:val="15"/>
          <w:sz w:val="23"/>
          <w:szCs w:val="23"/>
        </w:rPr>
        <w:t>Ag、H：+1 F：—1</w:t>
      </w:r>
    </w:p>
    <w:p w14:paraId="659BCFFA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Ca、Mg、Ba、Zn：+2 Cl：—1，+1，+5，+7</w:t>
      </w:r>
    </w:p>
    <w:p w14:paraId="258690B3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Cu：+1，+2 Fe：+2，+3 O：—2 S：—2，+4，+6</w:t>
      </w:r>
    </w:p>
    <w:p w14:paraId="3669E591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Al：+3 Mn：+2，+4，+6，+7 P：—3，+3，+5 N：—3，+2，+4，+5</w:t>
      </w:r>
    </w:p>
    <w:p w14:paraId="1798AA8B" w14:textId="77777777" w:rsidR="001F57B0" w:rsidRDefault="001F57B0" w:rsidP="001F57B0">
      <w:pPr>
        <w:pStyle w:val="a3"/>
        <w:spacing w:before="0" w:beforeAutospacing="0" w:after="0" w:afterAutospacing="0"/>
      </w:pPr>
    </w:p>
    <w:p w14:paraId="56D3592E" w14:textId="77777777" w:rsidR="001F57B0" w:rsidRDefault="001F57B0" w:rsidP="001F57B0">
      <w:pPr>
        <w:pStyle w:val="a3"/>
        <w:spacing w:before="0" w:beforeAutospacing="0" w:after="0" w:afterAutospacing="0"/>
        <w:textAlignment w:val="top"/>
        <w:rPr>
          <w:sz w:val="29"/>
          <w:szCs w:val="29"/>
        </w:rPr>
      </w:pPr>
      <w:r>
        <w:t>2、氧化还原反应</w:t>
      </w:r>
    </w:p>
    <w:p w14:paraId="05112CE1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定义：</w:t>
      </w:r>
      <w:r>
        <w:rPr>
          <w:spacing w:val="15"/>
          <w:sz w:val="23"/>
          <w:szCs w:val="23"/>
        </w:rPr>
        <w:t>有电子转移(或者化合价升降)的反应</w:t>
      </w:r>
    </w:p>
    <w:p w14:paraId="7EF36E2E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本质</w:t>
      </w:r>
      <w:r>
        <w:rPr>
          <w:spacing w:val="15"/>
          <w:sz w:val="23"/>
          <w:szCs w:val="23"/>
        </w:rPr>
        <w:t>：电子转移(包括电子的得失和偏移) 特征：化合价的升降</w:t>
      </w:r>
    </w:p>
    <w:p w14:paraId="5BD6CEA0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氧化剂(具有氧化性)——得电子——化合价下降——被还原——还原产物</w:t>
      </w:r>
    </w:p>
    <w:p w14:paraId="5AC1A9F6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还原剂(具有还原性)——失电子——化合价上升——被氧化——氧化产物</w:t>
      </w:r>
    </w:p>
    <w:p w14:paraId="52A23A67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口诀：升——失——(被)氧化——还原剂 降——得——(被)还原——氧化剂</w:t>
      </w:r>
    </w:p>
    <w:p w14:paraId="34A75ACF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四种基本反应类型和氧化还原反应关系：</w:t>
      </w:r>
    </w:p>
    <w:p w14:paraId="1353856D" w14:textId="77777777" w:rsidR="001F57B0" w:rsidRDefault="001F57B0" w:rsidP="001F57B0">
      <w:pPr>
        <w:pStyle w:val="a3"/>
        <w:spacing w:before="0" w:beforeAutospacing="0" w:after="0" w:afterAutospacing="0"/>
      </w:pPr>
    </w:p>
    <w:p w14:paraId="0632725B" w14:textId="77777777" w:rsidR="001F57B0" w:rsidRDefault="001F57B0" w:rsidP="001F57B0">
      <w:pPr>
        <w:pStyle w:val="a3"/>
        <w:spacing w:before="0" w:beforeAutospacing="0" w:after="0" w:afterAutospacing="0"/>
        <w:textAlignment w:val="top"/>
        <w:rPr>
          <w:sz w:val="29"/>
          <w:szCs w:val="29"/>
        </w:rPr>
      </w:pPr>
      <w:r>
        <w:t>3、金属活动性顺序表</w:t>
      </w:r>
    </w:p>
    <w:p w14:paraId="5859B2AC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K Ca Na Mg Al Zn Fe Sn Pb (H) Cu Hg Ag Pt Au</w:t>
      </w:r>
    </w:p>
    <w:p w14:paraId="0428515F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还 原 性 逐 渐 减 弱</w:t>
      </w:r>
    </w:p>
    <w:p w14:paraId="19C657AC" w14:textId="77777777" w:rsidR="001F57B0" w:rsidRDefault="001F57B0" w:rsidP="001F57B0">
      <w:pPr>
        <w:pStyle w:val="a3"/>
        <w:spacing w:before="0" w:beforeAutospacing="0" w:after="0" w:afterAutospacing="0"/>
      </w:pPr>
    </w:p>
    <w:p w14:paraId="691E10C3" w14:textId="77777777" w:rsidR="001F57B0" w:rsidRDefault="001F57B0" w:rsidP="001F57B0">
      <w:pPr>
        <w:pStyle w:val="a3"/>
        <w:spacing w:before="0" w:beforeAutospacing="0" w:after="0" w:afterAutospacing="0"/>
        <w:textAlignment w:val="top"/>
        <w:rPr>
          <w:sz w:val="29"/>
          <w:szCs w:val="29"/>
        </w:rPr>
      </w:pPr>
      <w:r>
        <w:t>4、离子反应</w:t>
      </w:r>
    </w:p>
    <w:p w14:paraId="4175FA48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8"/>
        </w:rPr>
      </w:pPr>
      <w:r>
        <w:rPr>
          <w:rStyle w:val="a4"/>
          <w:spacing w:val="8"/>
          <w:sz w:val="23"/>
          <w:szCs w:val="23"/>
        </w:rPr>
        <w:t>定义</w:t>
      </w:r>
      <w:r>
        <w:rPr>
          <w:spacing w:val="8"/>
          <w:sz w:val="23"/>
          <w:szCs w:val="23"/>
        </w:rPr>
        <w:t>：有离子参加的反应</w:t>
      </w:r>
    </w:p>
    <w:p w14:paraId="660F7625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8"/>
        </w:rPr>
      </w:pPr>
      <w:r>
        <w:rPr>
          <w:rStyle w:val="a4"/>
          <w:spacing w:val="8"/>
          <w:sz w:val="23"/>
          <w:szCs w:val="23"/>
        </w:rPr>
        <w:t>电解质</w:t>
      </w:r>
      <w:r>
        <w:rPr>
          <w:spacing w:val="8"/>
          <w:sz w:val="23"/>
          <w:szCs w:val="23"/>
        </w:rPr>
        <w:t>：在水溶液中或熔融状态下能导电的化合物</w:t>
      </w:r>
    </w:p>
    <w:p w14:paraId="7A34490C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8"/>
        </w:rPr>
      </w:pPr>
      <w:r>
        <w:rPr>
          <w:rStyle w:val="a4"/>
          <w:spacing w:val="8"/>
          <w:sz w:val="23"/>
          <w:szCs w:val="23"/>
        </w:rPr>
        <w:t>非电解质</w:t>
      </w:r>
      <w:r>
        <w:rPr>
          <w:spacing w:val="8"/>
          <w:sz w:val="23"/>
          <w:szCs w:val="23"/>
        </w:rPr>
        <w:t>：在水溶液中和熔融状态下都不能导电的化合物</w:t>
      </w:r>
    </w:p>
    <w:p w14:paraId="42E348DF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8"/>
        </w:rPr>
      </w:pPr>
      <w:r>
        <w:rPr>
          <w:spacing w:val="8"/>
          <w:sz w:val="23"/>
          <w:szCs w:val="23"/>
        </w:rPr>
        <w:t>离子方程式的书写：</w:t>
      </w:r>
    </w:p>
    <w:p w14:paraId="246F6210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8"/>
        </w:rPr>
      </w:pPr>
    </w:p>
    <w:p w14:paraId="6011CB7D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8"/>
        </w:rPr>
      </w:pPr>
      <w:r>
        <w:rPr>
          <w:spacing w:val="8"/>
          <w:sz w:val="23"/>
          <w:szCs w:val="23"/>
        </w:rPr>
        <w:t>第一步：写：写出化学方程式</w:t>
      </w:r>
    </w:p>
    <w:p w14:paraId="25B865C9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8"/>
        </w:rPr>
      </w:pPr>
    </w:p>
    <w:p w14:paraId="2E258EA9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8"/>
        </w:rPr>
      </w:pPr>
      <w:r>
        <w:rPr>
          <w:spacing w:val="8"/>
          <w:sz w:val="23"/>
          <w:szCs w:val="23"/>
        </w:rPr>
        <w:t>第二步：拆：易溶于水、易电离的物质拆成离子形式；</w:t>
      </w:r>
    </w:p>
    <w:p w14:paraId="71DEBD89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8"/>
        </w:rPr>
      </w:pPr>
      <w:r>
        <w:rPr>
          <w:spacing w:val="8"/>
          <w:sz w:val="23"/>
          <w:szCs w:val="23"/>
        </w:rPr>
        <w:t>难溶(如CaCO3、BaCO3、BaSO4、AgCl、</w:t>
      </w:r>
      <w:proofErr w:type="spellStart"/>
      <w:r>
        <w:rPr>
          <w:spacing w:val="8"/>
          <w:sz w:val="23"/>
          <w:szCs w:val="23"/>
        </w:rPr>
        <w:t>AgBr</w:t>
      </w:r>
      <w:proofErr w:type="spellEnd"/>
      <w:r>
        <w:rPr>
          <w:spacing w:val="8"/>
          <w:sz w:val="23"/>
          <w:szCs w:val="23"/>
        </w:rPr>
        <w:t>、</w:t>
      </w:r>
      <w:proofErr w:type="spellStart"/>
      <w:r>
        <w:rPr>
          <w:spacing w:val="8"/>
          <w:sz w:val="23"/>
          <w:szCs w:val="23"/>
        </w:rPr>
        <w:t>AgI</w:t>
      </w:r>
      <w:proofErr w:type="spellEnd"/>
      <w:r>
        <w:rPr>
          <w:spacing w:val="8"/>
          <w:sz w:val="23"/>
          <w:szCs w:val="23"/>
        </w:rPr>
        <w:t>、Mg(OH)2、Al(OH)3、Fe(OH)2、Fe(OH)3、Cu(OH)2等)，难电离(H2CO3、H2S、CH3COOH、</w:t>
      </w:r>
      <w:proofErr w:type="spellStart"/>
      <w:r>
        <w:rPr>
          <w:spacing w:val="8"/>
          <w:sz w:val="23"/>
          <w:szCs w:val="23"/>
        </w:rPr>
        <w:t>HClO</w:t>
      </w:r>
      <w:proofErr w:type="spellEnd"/>
      <w:r>
        <w:rPr>
          <w:spacing w:val="8"/>
          <w:sz w:val="23"/>
          <w:szCs w:val="23"/>
        </w:rPr>
        <w:t>、H2SO3、NH3·H2O、H2O等)，气体(CO2、SO2、NH3、Cl2、O2、H2等)，氧化物(Na2O、MgO、Al2O3等)不拆</w:t>
      </w:r>
    </w:p>
    <w:p w14:paraId="091A304D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8"/>
        </w:rPr>
      </w:pPr>
    </w:p>
    <w:p w14:paraId="4CBBB371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8"/>
        </w:rPr>
      </w:pPr>
      <w:r>
        <w:rPr>
          <w:spacing w:val="8"/>
          <w:sz w:val="23"/>
          <w:szCs w:val="23"/>
        </w:rPr>
        <w:lastRenderedPageBreak/>
        <w:t>第三步：</w:t>
      </w:r>
      <w:proofErr w:type="gramStart"/>
      <w:r>
        <w:rPr>
          <w:spacing w:val="8"/>
          <w:sz w:val="23"/>
          <w:szCs w:val="23"/>
        </w:rPr>
        <w:t>删</w:t>
      </w:r>
      <w:proofErr w:type="gramEnd"/>
      <w:r>
        <w:rPr>
          <w:spacing w:val="8"/>
          <w:sz w:val="23"/>
          <w:szCs w:val="23"/>
        </w:rPr>
        <w:t>：删去前后都有的离子</w:t>
      </w:r>
    </w:p>
    <w:p w14:paraId="57DFDC1A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8"/>
        </w:rPr>
      </w:pPr>
    </w:p>
    <w:p w14:paraId="420BBA6C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8"/>
        </w:rPr>
      </w:pPr>
      <w:r>
        <w:rPr>
          <w:spacing w:val="8"/>
          <w:sz w:val="23"/>
          <w:szCs w:val="23"/>
        </w:rPr>
        <w:t>第四步：查：检查前后原子个数，电荷是否守恒</w:t>
      </w:r>
    </w:p>
    <w:p w14:paraId="56FB8711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8"/>
        </w:rPr>
      </w:pPr>
      <w:r>
        <w:rPr>
          <w:spacing w:val="8"/>
          <w:sz w:val="23"/>
          <w:szCs w:val="23"/>
        </w:rPr>
        <w:t>离子共存问题判断：①是否产生沉淀(如：Ba2+和SO42-，Fe2+和OH-)；</w:t>
      </w:r>
    </w:p>
    <w:p w14:paraId="0A797C1C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8"/>
        </w:rPr>
      </w:pPr>
      <w:r>
        <w:rPr>
          <w:spacing w:val="8"/>
          <w:sz w:val="23"/>
          <w:szCs w:val="23"/>
        </w:rPr>
        <w:t>②是否生成弱电解质(如：NH4+和OH-，H+和CH3COO-)</w:t>
      </w:r>
    </w:p>
    <w:p w14:paraId="719AE4FB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8"/>
        </w:rPr>
      </w:pPr>
      <w:r>
        <w:rPr>
          <w:spacing w:val="8"/>
          <w:sz w:val="23"/>
          <w:szCs w:val="23"/>
        </w:rPr>
        <w:t>③是否生成气体(如：H+和CO32-，H+和SO32-)</w:t>
      </w:r>
    </w:p>
    <w:p w14:paraId="5E4F74D5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8"/>
        </w:rPr>
      </w:pPr>
      <w:r>
        <w:rPr>
          <w:spacing w:val="8"/>
          <w:sz w:val="23"/>
          <w:szCs w:val="23"/>
        </w:rPr>
        <w:t>④是否发生氧化还原反应(如：H+、NO3-和Fe2+/I-，Fe3+和I-)</w:t>
      </w:r>
    </w:p>
    <w:p w14:paraId="2941EEC4" w14:textId="77777777" w:rsidR="001F57B0" w:rsidRDefault="001F57B0" w:rsidP="001F57B0">
      <w:pPr>
        <w:pStyle w:val="a3"/>
        <w:spacing w:before="0" w:beforeAutospacing="0" w:after="0" w:afterAutospacing="0"/>
      </w:pPr>
    </w:p>
    <w:p w14:paraId="61719172" w14:textId="77777777" w:rsidR="001F57B0" w:rsidRDefault="001F57B0" w:rsidP="001F57B0">
      <w:pPr>
        <w:pStyle w:val="a3"/>
        <w:spacing w:before="0" w:beforeAutospacing="0" w:after="0" w:afterAutospacing="0"/>
        <w:textAlignment w:val="top"/>
        <w:rPr>
          <w:sz w:val="29"/>
          <w:szCs w:val="29"/>
        </w:rPr>
      </w:pPr>
      <w:r>
        <w:t>5、放热反应和吸热反应 化学反应一定伴随着能量变化。</w:t>
      </w:r>
    </w:p>
    <w:p w14:paraId="5CE59DC0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放热反应</w:t>
      </w:r>
      <w:r>
        <w:rPr>
          <w:spacing w:val="15"/>
          <w:sz w:val="23"/>
          <w:szCs w:val="23"/>
        </w:rPr>
        <w:t>：反应物总能量大于生成物总能量的反应</w:t>
      </w:r>
    </w:p>
    <w:p w14:paraId="6FE1B8B2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常见的放热反应</w:t>
      </w:r>
      <w:r>
        <w:rPr>
          <w:spacing w:val="15"/>
          <w:sz w:val="23"/>
          <w:szCs w:val="23"/>
        </w:rPr>
        <w:t>：燃烧，酸碱中和，活泼金属与酸发生的置换反应</w:t>
      </w:r>
    </w:p>
    <w:p w14:paraId="41777EB9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吸热反应</w:t>
      </w:r>
      <w:r>
        <w:rPr>
          <w:spacing w:val="15"/>
          <w:sz w:val="23"/>
          <w:szCs w:val="23"/>
        </w:rPr>
        <w:t>：反应物总能量小于生成物总能量的反应</w:t>
      </w:r>
    </w:p>
    <w:p w14:paraId="20455501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常见的吸热反应</w:t>
      </w:r>
      <w:r>
        <w:rPr>
          <w:spacing w:val="15"/>
          <w:sz w:val="23"/>
          <w:szCs w:val="23"/>
        </w:rPr>
        <w:t>：Ba(OH)2·8H2O和NH4Cl的反应，灼热碳和二氧化碳的反应C、CO、H2还原</w:t>
      </w:r>
      <w:proofErr w:type="spellStart"/>
      <w:r>
        <w:rPr>
          <w:spacing w:val="15"/>
          <w:sz w:val="23"/>
          <w:szCs w:val="23"/>
        </w:rPr>
        <w:t>CuO</w:t>
      </w:r>
      <w:proofErr w:type="spellEnd"/>
    </w:p>
    <w:p w14:paraId="1EDABA04" w14:textId="77777777" w:rsidR="001F57B0" w:rsidRDefault="001F57B0" w:rsidP="001F57B0">
      <w:pPr>
        <w:pStyle w:val="a3"/>
        <w:spacing w:before="0" w:beforeAutospacing="0" w:after="0" w:afterAutospacing="0"/>
      </w:pPr>
    </w:p>
    <w:p w14:paraId="481EFD33" w14:textId="77777777" w:rsidR="001F57B0" w:rsidRDefault="001F57B0" w:rsidP="001F57B0">
      <w:pPr>
        <w:pStyle w:val="a3"/>
        <w:spacing w:before="0" w:beforeAutospacing="0" w:after="0" w:afterAutospacing="0"/>
        <w:textAlignment w:val="top"/>
        <w:rPr>
          <w:sz w:val="29"/>
          <w:szCs w:val="29"/>
        </w:rPr>
      </w:pPr>
      <w:r>
        <w:rPr>
          <w:color w:val="000000"/>
        </w:rPr>
        <w:t>6、各物理量之间的转化公式和推论</w:t>
      </w:r>
    </w:p>
    <w:p w14:paraId="67E46DE2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color w:val="000000"/>
          <w:spacing w:val="15"/>
          <w:sz w:val="23"/>
          <w:szCs w:val="23"/>
        </w:rPr>
        <w:t>⑴微粒数目和物质的量</w:t>
      </w:r>
      <w:r>
        <w:rPr>
          <w:color w:val="000000"/>
          <w:spacing w:val="15"/>
          <w:sz w:val="23"/>
          <w:szCs w:val="23"/>
        </w:rPr>
        <w:t>：n==N / NA，N==</w:t>
      </w:r>
      <w:proofErr w:type="spellStart"/>
      <w:r>
        <w:rPr>
          <w:color w:val="000000"/>
          <w:spacing w:val="15"/>
          <w:sz w:val="23"/>
          <w:szCs w:val="23"/>
        </w:rPr>
        <w:t>nNA</w:t>
      </w:r>
      <w:proofErr w:type="spellEnd"/>
      <w:r>
        <w:rPr>
          <w:color w:val="000000"/>
          <w:spacing w:val="15"/>
          <w:sz w:val="23"/>
          <w:szCs w:val="23"/>
        </w:rPr>
        <w:t xml:space="preserve"> NA——阿伏加德罗常数。</w:t>
      </w:r>
    </w:p>
    <w:p w14:paraId="41586792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color w:val="000000"/>
          <w:spacing w:val="15"/>
          <w:sz w:val="23"/>
          <w:szCs w:val="23"/>
        </w:rPr>
        <w:t>规定0.012kg12C所含的碳原子数目为一摩尔，约为6.02×1023个，该数目称为阿伏加德罗常数</w:t>
      </w:r>
    </w:p>
    <w:p w14:paraId="778A182A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07CDF215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color w:val="000000"/>
          <w:spacing w:val="15"/>
          <w:sz w:val="23"/>
          <w:szCs w:val="23"/>
        </w:rPr>
        <w:t>⑵物质的量和质量</w:t>
      </w:r>
      <w:r>
        <w:rPr>
          <w:color w:val="000000"/>
          <w:spacing w:val="15"/>
          <w:sz w:val="23"/>
          <w:szCs w:val="23"/>
        </w:rPr>
        <w:t>：n==m / M，m==</w:t>
      </w:r>
      <w:proofErr w:type="spellStart"/>
      <w:r>
        <w:rPr>
          <w:color w:val="000000"/>
          <w:spacing w:val="15"/>
          <w:sz w:val="23"/>
          <w:szCs w:val="23"/>
        </w:rPr>
        <w:t>nM</w:t>
      </w:r>
      <w:proofErr w:type="spellEnd"/>
    </w:p>
    <w:p w14:paraId="02CCB59F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02604BC3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color w:val="000000"/>
          <w:spacing w:val="15"/>
          <w:sz w:val="23"/>
          <w:szCs w:val="23"/>
        </w:rPr>
        <w:t>⑶对于气体，有如下重要公式</w:t>
      </w:r>
    </w:p>
    <w:p w14:paraId="434737C2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color w:val="000000"/>
          <w:spacing w:val="15"/>
          <w:sz w:val="23"/>
          <w:szCs w:val="23"/>
        </w:rPr>
        <w:t xml:space="preserve">a、气体摩尔体积和物质的量：n==V / </w:t>
      </w:r>
      <w:proofErr w:type="spellStart"/>
      <w:r>
        <w:rPr>
          <w:color w:val="000000"/>
          <w:spacing w:val="15"/>
          <w:sz w:val="23"/>
          <w:szCs w:val="23"/>
        </w:rPr>
        <w:t>Vm</w:t>
      </w:r>
      <w:proofErr w:type="spellEnd"/>
      <w:r>
        <w:rPr>
          <w:color w:val="000000"/>
          <w:spacing w:val="15"/>
          <w:sz w:val="23"/>
          <w:szCs w:val="23"/>
        </w:rPr>
        <w:t>，V==</w:t>
      </w:r>
      <w:proofErr w:type="spellStart"/>
      <w:r>
        <w:rPr>
          <w:color w:val="000000"/>
          <w:spacing w:val="15"/>
          <w:sz w:val="23"/>
          <w:szCs w:val="23"/>
        </w:rPr>
        <w:t>nVm</w:t>
      </w:r>
      <w:proofErr w:type="spellEnd"/>
      <w:r>
        <w:rPr>
          <w:color w:val="000000"/>
          <w:spacing w:val="15"/>
          <w:sz w:val="23"/>
          <w:szCs w:val="23"/>
        </w:rPr>
        <w:t xml:space="preserve"> 标准状况下：</w:t>
      </w:r>
      <w:proofErr w:type="spellStart"/>
      <w:r>
        <w:rPr>
          <w:color w:val="000000"/>
          <w:spacing w:val="15"/>
          <w:sz w:val="23"/>
          <w:szCs w:val="23"/>
        </w:rPr>
        <w:t>Vm</w:t>
      </w:r>
      <w:proofErr w:type="spellEnd"/>
      <w:r>
        <w:rPr>
          <w:color w:val="000000"/>
          <w:spacing w:val="15"/>
          <w:sz w:val="23"/>
          <w:szCs w:val="23"/>
        </w:rPr>
        <w:t>=22.4L/mol</w:t>
      </w:r>
    </w:p>
    <w:p w14:paraId="1E32D5A1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color w:val="000000"/>
          <w:spacing w:val="15"/>
          <w:sz w:val="23"/>
          <w:szCs w:val="23"/>
        </w:rPr>
        <w:t>b、阿伏加德罗定律：同温同压下V(A) / V(B) == n(A) / n(B) == N(A) / N(B)</w:t>
      </w:r>
    </w:p>
    <w:p w14:paraId="1F3A509D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color w:val="000000"/>
          <w:spacing w:val="15"/>
          <w:sz w:val="23"/>
          <w:szCs w:val="23"/>
        </w:rPr>
        <w:t xml:space="preserve">c、气体密度公式：ρ==M / </w:t>
      </w:r>
      <w:proofErr w:type="spellStart"/>
      <w:r>
        <w:rPr>
          <w:color w:val="000000"/>
          <w:spacing w:val="15"/>
          <w:sz w:val="23"/>
          <w:szCs w:val="23"/>
        </w:rPr>
        <w:t>Vm</w:t>
      </w:r>
      <w:proofErr w:type="spellEnd"/>
      <w:r>
        <w:rPr>
          <w:color w:val="000000"/>
          <w:spacing w:val="15"/>
          <w:sz w:val="23"/>
          <w:szCs w:val="23"/>
        </w:rPr>
        <w:t>，ρ1/ρ2==M1 / M2</w:t>
      </w:r>
    </w:p>
    <w:p w14:paraId="1B3369AF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1E6A1F77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color w:val="000000"/>
          <w:spacing w:val="15"/>
          <w:sz w:val="23"/>
          <w:szCs w:val="23"/>
        </w:rPr>
        <w:t>⑷物质的量浓度与物质的量关系</w:t>
      </w:r>
    </w:p>
    <w:p w14:paraId="6845D73E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color w:val="000000"/>
          <w:spacing w:val="15"/>
          <w:sz w:val="23"/>
          <w:szCs w:val="23"/>
        </w:rPr>
        <w:t>a、物质的量浓度与物质的量 C==n / V，n==CV b、物质的量浓度与质量分数 C==(1000ρω) / M</w:t>
      </w:r>
    </w:p>
    <w:p w14:paraId="5A5F5C82" w14:textId="77777777" w:rsidR="001F57B0" w:rsidRDefault="001F57B0" w:rsidP="001F57B0">
      <w:pPr>
        <w:pStyle w:val="a3"/>
        <w:spacing w:before="0" w:beforeAutospacing="0" w:after="0" w:afterAutospacing="0"/>
      </w:pPr>
    </w:p>
    <w:p w14:paraId="176CD227" w14:textId="77777777" w:rsidR="001F57B0" w:rsidRDefault="001F57B0" w:rsidP="001F57B0">
      <w:pPr>
        <w:pStyle w:val="a3"/>
        <w:spacing w:before="0" w:beforeAutospacing="0" w:after="0" w:afterAutospacing="0"/>
        <w:textAlignment w:val="top"/>
        <w:rPr>
          <w:sz w:val="29"/>
          <w:szCs w:val="29"/>
        </w:rPr>
      </w:pPr>
      <w:r>
        <w:lastRenderedPageBreak/>
        <w:t>7、配置一定物质的量浓度的溶液</w:t>
      </w:r>
    </w:p>
    <w:p w14:paraId="44C6DD5D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①计算：固体的质量或稀溶液的体积</w:t>
      </w:r>
    </w:p>
    <w:p w14:paraId="1C26FF4C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②称量：天平称量固体，量筒或滴定管量取液体(准确量取)</w:t>
      </w:r>
    </w:p>
    <w:p w14:paraId="1F1CB72A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③溶解：在烧杯中用玻璃棒搅拌</w:t>
      </w:r>
    </w:p>
    <w:p w14:paraId="2BAB94B6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④检漏：检验容量瓶是否漏水(两次)</w:t>
      </w:r>
    </w:p>
    <w:p w14:paraId="7074C469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⑤移液：冷却到室温，用玻璃棒将烧杯中的溶液转移至选定容积的容量瓶中</w:t>
      </w:r>
    </w:p>
    <w:p w14:paraId="4A9FD61F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⑥洗涤：将烧杯、玻璃棒洗涤2—3次，将洗液全部转移至容量瓶中(少量多次)</w:t>
      </w:r>
    </w:p>
    <w:p w14:paraId="70E64557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⑦定容：加水至叶面接近容量瓶刻度线1cm—2cm处时，改用胶头滴管加蒸馏水至溶液的</w:t>
      </w:r>
      <w:proofErr w:type="gramStart"/>
      <w:r>
        <w:rPr>
          <w:spacing w:val="15"/>
          <w:sz w:val="23"/>
          <w:szCs w:val="23"/>
        </w:rPr>
        <w:t>凹</w:t>
      </w:r>
      <w:proofErr w:type="gramEnd"/>
      <w:r>
        <w:rPr>
          <w:spacing w:val="15"/>
          <w:sz w:val="23"/>
          <w:szCs w:val="23"/>
        </w:rPr>
        <w:t>液面最低点刚好与刻度线相切</w:t>
      </w:r>
    </w:p>
    <w:p w14:paraId="4CFF11E4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⑧摇匀：反复上下颠倒，摇匀，使得容量瓶中溶液浓度均匀 ⑨装瓶、贴标签</w:t>
      </w:r>
    </w:p>
    <w:p w14:paraId="705E3842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必须仪器：天平(称固体质量)，量筒或滴定管(量液体体积)，烧杯，玻璃棒，容量瓶(规格)，胶头滴管</w:t>
      </w:r>
    </w:p>
    <w:p w14:paraId="69A13369" w14:textId="77777777" w:rsidR="001F57B0" w:rsidRDefault="001F57B0" w:rsidP="001F57B0">
      <w:pPr>
        <w:pStyle w:val="a3"/>
        <w:spacing w:before="0" w:beforeAutospacing="0" w:after="0" w:afterAutospacing="0"/>
      </w:pPr>
    </w:p>
    <w:p w14:paraId="683E31A9" w14:textId="77777777" w:rsidR="001F57B0" w:rsidRDefault="001F57B0" w:rsidP="001F57B0">
      <w:pPr>
        <w:pStyle w:val="a3"/>
        <w:spacing w:before="0" w:beforeAutospacing="0" w:after="0" w:afterAutospacing="0"/>
        <w:textAlignment w:val="top"/>
        <w:rPr>
          <w:sz w:val="29"/>
          <w:szCs w:val="29"/>
        </w:rPr>
      </w:pPr>
      <w:r>
        <w:rPr>
          <w:sz w:val="29"/>
          <w:szCs w:val="29"/>
        </w:rPr>
        <w:t>8、钠的原子结构及性质</w:t>
      </w:r>
    </w:p>
    <w:p w14:paraId="35041D87" w14:textId="7E062A25" w:rsidR="001F57B0" w:rsidRDefault="001F57B0" w:rsidP="001F57B0">
      <w:pPr>
        <w:pStyle w:val="a3"/>
        <w:shd w:val="clear" w:color="auto" w:fill="FFFFFF"/>
        <w:spacing w:before="0" w:beforeAutospacing="0" w:after="0" w:afterAutospacing="0" w:line="420" w:lineRule="atLeast"/>
        <w:ind w:left="150" w:right="150"/>
        <w:jc w:val="both"/>
        <w:rPr>
          <w:rFonts w:ascii="Microsoft YaHei UI" w:eastAsia="Microsoft YaHei UI" w:hAnsi="Microsoft YaHei UI"/>
          <w:color w:val="222222"/>
          <w:spacing w:val="15"/>
        </w:rPr>
      </w:pPr>
      <w:r>
        <w:rPr>
          <w:rFonts w:ascii="Microsoft YaHei UI" w:eastAsia="Microsoft YaHei UI" w:hAnsi="Microsoft YaHei UI"/>
          <w:noProof/>
          <w:color w:val="222222"/>
          <w:spacing w:val="15"/>
        </w:rPr>
        <w:lastRenderedPageBreak/>
        <w:drawing>
          <wp:inline distT="0" distB="0" distL="0" distR="0" wp14:anchorId="702F7E89" wp14:editId="6D234B21">
            <wp:extent cx="4410075" cy="5057775"/>
            <wp:effectExtent l="0" t="0" r="9525" b="9525"/>
            <wp:docPr id="13" name="图片 1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D848E" w14:textId="2778872D" w:rsidR="001F57B0" w:rsidRDefault="001F57B0" w:rsidP="001F57B0">
      <w:pPr>
        <w:pStyle w:val="a3"/>
        <w:shd w:val="clear" w:color="auto" w:fill="FFFFFF"/>
        <w:spacing w:before="0" w:beforeAutospacing="0" w:after="0" w:afterAutospacing="0" w:line="420" w:lineRule="atLeast"/>
        <w:ind w:left="150" w:right="150"/>
        <w:jc w:val="both"/>
        <w:rPr>
          <w:rFonts w:ascii="Microsoft YaHei UI" w:eastAsia="Microsoft YaHei UI" w:hAnsi="Microsoft YaHei UI" w:hint="eastAsia"/>
          <w:color w:val="222222"/>
          <w:spacing w:val="15"/>
        </w:rPr>
      </w:pPr>
      <w:r>
        <w:rPr>
          <w:rFonts w:ascii="Microsoft YaHei UI" w:eastAsia="Microsoft YaHei UI" w:hAnsi="Microsoft YaHei UI"/>
          <w:noProof/>
          <w:color w:val="222222"/>
          <w:spacing w:val="15"/>
        </w:rPr>
        <w:drawing>
          <wp:inline distT="0" distB="0" distL="0" distR="0" wp14:anchorId="69164F8B" wp14:editId="44CDD531">
            <wp:extent cx="4410075" cy="1971675"/>
            <wp:effectExtent l="0" t="0" r="9525" b="9525"/>
            <wp:docPr id="12" name="图片 1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3247D" w14:textId="77777777" w:rsidR="001F57B0" w:rsidRDefault="001F57B0" w:rsidP="001F57B0">
      <w:pPr>
        <w:pStyle w:val="a3"/>
        <w:spacing w:before="0" w:beforeAutospacing="0" w:after="0" w:afterAutospacing="0"/>
        <w:rPr>
          <w:rFonts w:hint="eastAsia"/>
        </w:rPr>
      </w:pPr>
    </w:p>
    <w:p w14:paraId="1B9B8E47" w14:textId="77777777" w:rsidR="001F57B0" w:rsidRDefault="001F57B0" w:rsidP="001F57B0">
      <w:pPr>
        <w:pStyle w:val="a3"/>
        <w:spacing w:before="0" w:beforeAutospacing="0" w:after="0" w:afterAutospacing="0"/>
        <w:textAlignment w:val="top"/>
        <w:rPr>
          <w:sz w:val="29"/>
          <w:szCs w:val="29"/>
        </w:rPr>
      </w:pPr>
      <w:r>
        <w:rPr>
          <w:sz w:val="29"/>
          <w:szCs w:val="29"/>
        </w:rPr>
        <w:t>9、钠的氧化物比较</w:t>
      </w:r>
    </w:p>
    <w:p w14:paraId="39ADFC7B" w14:textId="71549E7C" w:rsidR="001F57B0" w:rsidRDefault="001F57B0" w:rsidP="001F57B0">
      <w:pPr>
        <w:pStyle w:val="a3"/>
        <w:shd w:val="clear" w:color="auto" w:fill="FFFFFF"/>
        <w:spacing w:before="0" w:beforeAutospacing="0" w:after="0" w:afterAutospacing="0" w:line="420" w:lineRule="atLeast"/>
        <w:ind w:left="150" w:right="150"/>
        <w:jc w:val="both"/>
        <w:rPr>
          <w:rFonts w:ascii="Microsoft YaHei UI" w:eastAsia="Microsoft YaHei UI" w:hAnsi="Microsoft YaHei UI"/>
          <w:color w:val="222222"/>
          <w:spacing w:val="15"/>
        </w:rPr>
      </w:pPr>
      <w:r>
        <w:rPr>
          <w:rFonts w:ascii="Microsoft YaHei UI" w:eastAsia="Microsoft YaHei UI" w:hAnsi="Microsoft YaHei UI"/>
          <w:noProof/>
          <w:color w:val="222222"/>
          <w:spacing w:val="15"/>
        </w:rPr>
        <w:lastRenderedPageBreak/>
        <w:drawing>
          <wp:inline distT="0" distB="0" distL="0" distR="0" wp14:anchorId="17F6786A" wp14:editId="76F0074A">
            <wp:extent cx="4410075" cy="3781425"/>
            <wp:effectExtent l="0" t="0" r="9525" b="9525"/>
            <wp:docPr id="11" name="图片 1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BC77C" w14:textId="77777777" w:rsidR="001F57B0" w:rsidRDefault="001F57B0" w:rsidP="001F57B0">
      <w:pPr>
        <w:pStyle w:val="a3"/>
        <w:spacing w:before="0" w:beforeAutospacing="0" w:after="0" w:afterAutospacing="0"/>
        <w:rPr>
          <w:rFonts w:hint="eastAsia"/>
        </w:rPr>
      </w:pPr>
    </w:p>
    <w:p w14:paraId="58E0C0DA" w14:textId="77777777" w:rsidR="001F57B0" w:rsidRDefault="001F57B0" w:rsidP="001F57B0">
      <w:pPr>
        <w:pStyle w:val="a3"/>
        <w:spacing w:before="0" w:beforeAutospacing="0" w:after="0" w:afterAutospacing="0"/>
        <w:textAlignment w:val="top"/>
        <w:rPr>
          <w:sz w:val="29"/>
          <w:szCs w:val="29"/>
        </w:rPr>
      </w:pPr>
      <w:r>
        <w:rPr>
          <w:sz w:val="29"/>
          <w:szCs w:val="29"/>
        </w:rPr>
        <w:t>10、碳酸钠和碳酸氢钠的比校</w:t>
      </w:r>
    </w:p>
    <w:p w14:paraId="41535F1C" w14:textId="2BC3D052" w:rsidR="001F57B0" w:rsidRDefault="001F57B0" w:rsidP="001F57B0">
      <w:pPr>
        <w:pStyle w:val="a3"/>
        <w:shd w:val="clear" w:color="auto" w:fill="FFFFFF"/>
        <w:spacing w:before="0" w:beforeAutospacing="0" w:after="0" w:afterAutospacing="0" w:line="420" w:lineRule="atLeast"/>
        <w:ind w:left="150" w:right="150"/>
        <w:jc w:val="both"/>
        <w:rPr>
          <w:rFonts w:ascii="Microsoft YaHei UI" w:eastAsia="Microsoft YaHei UI" w:hAnsi="Microsoft YaHei UI"/>
          <w:color w:val="222222"/>
          <w:spacing w:val="15"/>
        </w:rPr>
      </w:pPr>
      <w:r>
        <w:rPr>
          <w:rFonts w:ascii="Microsoft YaHei UI" w:eastAsia="Microsoft YaHei UI" w:hAnsi="Microsoft YaHei UI"/>
          <w:noProof/>
          <w:color w:val="222222"/>
          <w:spacing w:val="15"/>
        </w:rPr>
        <w:lastRenderedPageBreak/>
        <w:drawing>
          <wp:inline distT="0" distB="0" distL="0" distR="0" wp14:anchorId="65764A14" wp14:editId="7C38D802">
            <wp:extent cx="4410075" cy="6381750"/>
            <wp:effectExtent l="0" t="0" r="9525" b="0"/>
            <wp:docPr id="10" name="图片 10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图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48EF0" w14:textId="0EE7B9CB" w:rsidR="001F57B0" w:rsidRDefault="001F57B0" w:rsidP="001F57B0">
      <w:pPr>
        <w:pStyle w:val="a3"/>
        <w:shd w:val="clear" w:color="auto" w:fill="FFFFFF"/>
        <w:spacing w:before="0" w:beforeAutospacing="0" w:after="0" w:afterAutospacing="0" w:line="420" w:lineRule="atLeast"/>
        <w:ind w:left="150" w:right="150"/>
        <w:jc w:val="both"/>
        <w:rPr>
          <w:rFonts w:ascii="Microsoft YaHei UI" w:eastAsia="Microsoft YaHei UI" w:hAnsi="Microsoft YaHei UI" w:hint="eastAsia"/>
          <w:color w:val="222222"/>
          <w:spacing w:val="15"/>
        </w:rPr>
      </w:pPr>
      <w:r>
        <w:rPr>
          <w:rFonts w:ascii="Microsoft YaHei UI" w:eastAsia="Microsoft YaHei UI" w:hAnsi="Microsoft YaHei UI"/>
          <w:noProof/>
          <w:color w:val="222222"/>
          <w:spacing w:val="15"/>
        </w:rPr>
        <w:lastRenderedPageBreak/>
        <w:drawing>
          <wp:inline distT="0" distB="0" distL="0" distR="0" wp14:anchorId="0604DDBA" wp14:editId="34A09102">
            <wp:extent cx="4410075" cy="2343150"/>
            <wp:effectExtent l="0" t="0" r="9525" b="0"/>
            <wp:docPr id="9" name="图片 9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图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C57E4" w14:textId="77777777" w:rsidR="001F57B0" w:rsidRDefault="001F57B0" w:rsidP="001F57B0">
      <w:pPr>
        <w:pStyle w:val="a3"/>
        <w:spacing w:before="0" w:beforeAutospacing="0" w:after="0" w:afterAutospacing="0"/>
        <w:ind w:left="120" w:right="120"/>
        <w:jc w:val="center"/>
        <w:rPr>
          <w:rFonts w:hint="eastAsia"/>
        </w:rPr>
      </w:pPr>
    </w:p>
    <w:p w14:paraId="78E4A356" w14:textId="77777777" w:rsidR="001F57B0" w:rsidRDefault="001F57B0" w:rsidP="001F57B0">
      <w:pPr>
        <w:pStyle w:val="a3"/>
        <w:spacing w:before="0" w:beforeAutospacing="0" w:after="0" w:afterAutospacing="0"/>
        <w:jc w:val="center"/>
      </w:pPr>
    </w:p>
    <w:p w14:paraId="765B0E74" w14:textId="77777777" w:rsidR="001F57B0" w:rsidRDefault="001F57B0" w:rsidP="001F57B0">
      <w:pPr>
        <w:pStyle w:val="a3"/>
        <w:spacing w:before="0" w:beforeAutospacing="0" w:after="0" w:afterAutospacing="0"/>
        <w:textAlignment w:val="top"/>
        <w:rPr>
          <w:sz w:val="29"/>
          <w:szCs w:val="29"/>
        </w:rPr>
      </w:pPr>
      <w:r>
        <w:t>11、金属的通性：</w:t>
      </w:r>
    </w:p>
    <w:p w14:paraId="1E466DDB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</w:pPr>
      <w:r>
        <w:rPr>
          <w:sz w:val="23"/>
          <w:szCs w:val="23"/>
        </w:rPr>
        <w:t>导电、导热性，具有金属光泽，延展性，一般情况下除Hg外都是固态</w:t>
      </w:r>
    </w:p>
    <w:p w14:paraId="0EF12BD3" w14:textId="77777777" w:rsidR="001F57B0" w:rsidRDefault="001F57B0" w:rsidP="001F57B0">
      <w:pPr>
        <w:pStyle w:val="a3"/>
        <w:spacing w:before="0" w:beforeAutospacing="0" w:after="0" w:afterAutospacing="0"/>
      </w:pPr>
    </w:p>
    <w:p w14:paraId="552AF925" w14:textId="77777777" w:rsidR="001F57B0" w:rsidRDefault="001F57B0" w:rsidP="001F57B0">
      <w:pPr>
        <w:pStyle w:val="a3"/>
        <w:spacing w:before="0" w:beforeAutospacing="0" w:after="0" w:afterAutospacing="0"/>
        <w:textAlignment w:val="top"/>
        <w:rPr>
          <w:sz w:val="29"/>
          <w:szCs w:val="29"/>
        </w:rPr>
      </w:pPr>
      <w:r>
        <w:t>12、金属冶炼的一般原理：</w:t>
      </w:r>
    </w:p>
    <w:p w14:paraId="6CA4E2D2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</w:pPr>
      <w:r>
        <w:rPr>
          <w:sz w:val="23"/>
          <w:szCs w:val="23"/>
        </w:rPr>
        <w:t>①热分解法：适用于不活泼金属，如Hg、Ag</w:t>
      </w:r>
    </w:p>
    <w:p w14:paraId="0C9E7F17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</w:pPr>
      <w:r>
        <w:rPr>
          <w:sz w:val="23"/>
          <w:szCs w:val="23"/>
        </w:rPr>
        <w:t>②热还原法：适用于较活泼金属，如Fe、Sn、Pb等</w:t>
      </w:r>
    </w:p>
    <w:p w14:paraId="377E3EF1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</w:pPr>
      <w:r>
        <w:rPr>
          <w:sz w:val="23"/>
          <w:szCs w:val="23"/>
        </w:rPr>
        <w:t>③电解法：适用于活泼金属，如K、Na、Al等(K、Ca、Na、Mg电解氯化物，Al是电解Al2O3)</w:t>
      </w:r>
    </w:p>
    <w:p w14:paraId="01417620" w14:textId="77777777" w:rsidR="001F57B0" w:rsidRDefault="001F57B0" w:rsidP="001F57B0">
      <w:pPr>
        <w:pStyle w:val="a3"/>
        <w:spacing w:before="0" w:beforeAutospacing="0" w:after="0" w:afterAutospacing="0"/>
      </w:pPr>
    </w:p>
    <w:p w14:paraId="475D638B" w14:textId="77777777" w:rsidR="001F57B0" w:rsidRDefault="001F57B0" w:rsidP="001F57B0">
      <w:pPr>
        <w:pStyle w:val="a3"/>
        <w:spacing w:before="0" w:beforeAutospacing="0" w:after="0" w:afterAutospacing="0"/>
        <w:textAlignment w:val="top"/>
        <w:rPr>
          <w:sz w:val="29"/>
          <w:szCs w:val="29"/>
        </w:rPr>
      </w:pPr>
      <w:r>
        <w:t>13、铝及其化合物</w:t>
      </w:r>
    </w:p>
    <w:p w14:paraId="64C0B4FF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Ⅰ、铝</w:t>
      </w:r>
      <w:r>
        <w:rPr>
          <w:spacing w:val="15"/>
          <w:sz w:val="23"/>
          <w:szCs w:val="23"/>
        </w:rPr>
        <w:t> </w:t>
      </w:r>
    </w:p>
    <w:p w14:paraId="4FEC7659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3D851AC2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①物理性质：银白色，较软的固体，导电、导热，延展性</w:t>
      </w:r>
    </w:p>
    <w:p w14:paraId="366069EE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color w:val="D99694"/>
          <w:spacing w:val="15"/>
          <w:sz w:val="23"/>
          <w:szCs w:val="23"/>
        </w:rPr>
        <w:t>点燃</w:t>
      </w:r>
    </w:p>
    <w:p w14:paraId="2BCCA70E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②化学性质：Al—3e-==Al3+</w:t>
      </w:r>
    </w:p>
    <w:p w14:paraId="65318486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a.与非金属：4Al+3O2==2Al2O3</w:t>
      </w:r>
    </w:p>
    <w:p w14:paraId="37B5EA9D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b、与酸：</w:t>
      </w:r>
    </w:p>
    <w:p w14:paraId="58F64C05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2Al+6HCl==2AlCl3+3H2↑，2Al+3H2SO4==Al2(SO4)3+3H2↑</w:t>
      </w:r>
    </w:p>
    <w:p w14:paraId="7BCF447D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常温常压下，</w:t>
      </w:r>
      <w:proofErr w:type="gramStart"/>
      <w:r>
        <w:rPr>
          <w:spacing w:val="15"/>
          <w:sz w:val="23"/>
          <w:szCs w:val="23"/>
        </w:rPr>
        <w:t>铝遇浓</w:t>
      </w:r>
      <w:proofErr w:type="gramEnd"/>
      <w:r>
        <w:rPr>
          <w:spacing w:val="15"/>
          <w:sz w:val="23"/>
          <w:szCs w:val="23"/>
        </w:rPr>
        <w:t>硫酸或浓硝酸会发生钝化，所以可用铝制容器盛装浓硫酸或浓硝酸</w:t>
      </w:r>
    </w:p>
    <w:p w14:paraId="59836618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c、与强碱：</w:t>
      </w:r>
    </w:p>
    <w:p w14:paraId="20F09C22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2Al+2NaOH+2H2O==2NaAlO2+3H2↑ (2Al+2OH-+2H2O==2AlO2-+3H2↑)</w:t>
      </w:r>
    </w:p>
    <w:p w14:paraId="49A29007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color w:val="D99694"/>
          <w:spacing w:val="15"/>
          <w:sz w:val="23"/>
          <w:szCs w:val="23"/>
        </w:rPr>
        <w:t>高温</w:t>
      </w:r>
    </w:p>
    <w:p w14:paraId="7C7C47E9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大多数金属不与碱反应，</w:t>
      </w:r>
      <w:proofErr w:type="gramStart"/>
      <w:r>
        <w:rPr>
          <w:spacing w:val="15"/>
          <w:sz w:val="23"/>
          <w:szCs w:val="23"/>
        </w:rPr>
        <w:t>但铝却可以</w:t>
      </w:r>
      <w:proofErr w:type="gramEnd"/>
    </w:p>
    <w:p w14:paraId="46DFC103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lastRenderedPageBreak/>
        <w:t>d、铝热反应2Al+Fe2O3===2Fe+Al2O3，</w:t>
      </w:r>
      <w:proofErr w:type="gramStart"/>
      <w:r>
        <w:rPr>
          <w:spacing w:val="15"/>
          <w:sz w:val="23"/>
          <w:szCs w:val="23"/>
        </w:rPr>
        <w:t>铝具有</w:t>
      </w:r>
      <w:proofErr w:type="gramEnd"/>
      <w:r>
        <w:rPr>
          <w:spacing w:val="15"/>
          <w:sz w:val="23"/>
          <w:szCs w:val="23"/>
        </w:rPr>
        <w:t>较强的还原性，可以还原一些金属氧化物</w:t>
      </w:r>
    </w:p>
    <w:p w14:paraId="10FC643D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3D9E2AF6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Ⅱ、铝的化合物</w:t>
      </w:r>
    </w:p>
    <w:p w14:paraId="77E2FF0C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5A5F6DD6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①Al2O3(典型的两性氧化物) </w:t>
      </w:r>
    </w:p>
    <w:p w14:paraId="1A059BF6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a、与酸：Al2O3+6H+==2Al3++3H2O</w:t>
      </w:r>
    </w:p>
    <w:p w14:paraId="643CF173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 b、与碱：Al2O3+2OH-==2AlO2-+H2O</w:t>
      </w:r>
    </w:p>
    <w:p w14:paraId="1107B4C1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②Al(OH)3(典型的两性氢氧化物)：白色不溶于水的胶状物质，具有吸附作用</w:t>
      </w:r>
    </w:p>
    <w:p w14:paraId="6FADF9C5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0053FA79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a、实验室制备：</w:t>
      </w:r>
    </w:p>
    <w:p w14:paraId="30BCA9D5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AlCl3+3NH3·H2O==Al(OH)3↓+3NH4Cl，</w:t>
      </w:r>
    </w:p>
    <w:p w14:paraId="50CC1ADC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Al3++3NH3·H2O==</w:t>
      </w:r>
      <w:proofErr w:type="gramStart"/>
      <w:r>
        <w:rPr>
          <w:spacing w:val="15"/>
          <w:sz w:val="23"/>
          <w:szCs w:val="23"/>
        </w:rPr>
        <w:t>Al(</w:t>
      </w:r>
      <w:proofErr w:type="gramEnd"/>
      <w:r>
        <w:rPr>
          <w:spacing w:val="15"/>
          <w:sz w:val="23"/>
          <w:szCs w:val="23"/>
        </w:rPr>
        <w:t>OH)3↓+3NH4+</w:t>
      </w:r>
    </w:p>
    <w:p w14:paraId="412F40EA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4CDA266D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b、与酸、碱反应</w:t>
      </w:r>
      <w:r>
        <w:rPr>
          <w:spacing w:val="15"/>
          <w:sz w:val="23"/>
          <w:szCs w:val="23"/>
        </w:rPr>
        <w:t>：</w:t>
      </w:r>
    </w:p>
    <w:p w14:paraId="68010022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与酸 Al(OH)3+3H+==Al3++3H2O</w:t>
      </w:r>
    </w:p>
    <w:p w14:paraId="096EFEB5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与碱 Al(OH)3+OH-==AlO2-+2H2O</w:t>
      </w:r>
    </w:p>
    <w:p w14:paraId="022E1DE1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③</w:t>
      </w:r>
      <w:proofErr w:type="spellStart"/>
      <w:r>
        <w:rPr>
          <w:spacing w:val="15"/>
          <w:sz w:val="23"/>
          <w:szCs w:val="23"/>
        </w:rPr>
        <w:t>KAl</w:t>
      </w:r>
      <w:proofErr w:type="spellEnd"/>
      <w:r>
        <w:rPr>
          <w:spacing w:val="15"/>
          <w:sz w:val="23"/>
          <w:szCs w:val="23"/>
        </w:rPr>
        <w:t>(SO4)2(硫酸铝钾)</w:t>
      </w:r>
    </w:p>
    <w:p w14:paraId="3E3CF616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proofErr w:type="spellStart"/>
      <w:r>
        <w:rPr>
          <w:spacing w:val="15"/>
          <w:sz w:val="23"/>
          <w:szCs w:val="23"/>
        </w:rPr>
        <w:t>KAl</w:t>
      </w:r>
      <w:proofErr w:type="spellEnd"/>
      <w:r>
        <w:rPr>
          <w:spacing w:val="15"/>
          <w:sz w:val="23"/>
          <w:szCs w:val="23"/>
        </w:rPr>
        <w:t>(SO4)2·12H2O，十二水和硫酸铝钾，俗名：明矾</w:t>
      </w:r>
    </w:p>
    <w:p w14:paraId="43B9906C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proofErr w:type="spellStart"/>
      <w:r>
        <w:rPr>
          <w:spacing w:val="15"/>
          <w:sz w:val="23"/>
          <w:szCs w:val="23"/>
        </w:rPr>
        <w:t>KAl</w:t>
      </w:r>
      <w:proofErr w:type="spellEnd"/>
      <w:r>
        <w:rPr>
          <w:spacing w:val="15"/>
          <w:sz w:val="23"/>
          <w:szCs w:val="23"/>
        </w:rPr>
        <w:t xml:space="preserve">(SO4)2==K++Al3++2SO42-，Al3+会水解：Al3++3H2O </w:t>
      </w:r>
      <w:proofErr w:type="gramStart"/>
      <w:r>
        <w:rPr>
          <w:spacing w:val="15"/>
          <w:sz w:val="23"/>
          <w:szCs w:val="23"/>
        </w:rPr>
        <w:t>Al(</w:t>
      </w:r>
      <w:proofErr w:type="gramEnd"/>
      <w:r>
        <w:rPr>
          <w:spacing w:val="15"/>
          <w:sz w:val="23"/>
          <w:szCs w:val="23"/>
        </w:rPr>
        <w:t>OH)3+3H+</w:t>
      </w:r>
    </w:p>
    <w:p w14:paraId="40E65554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5F64460A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因为Al(OH)3具有很强的吸附型，所以明矾可以做净水剂</w:t>
      </w:r>
    </w:p>
    <w:p w14:paraId="24DFD543" w14:textId="77777777" w:rsidR="001F57B0" w:rsidRDefault="001F57B0" w:rsidP="001F57B0">
      <w:pPr>
        <w:pStyle w:val="a3"/>
        <w:spacing w:before="0" w:beforeAutospacing="0" w:after="0" w:afterAutospacing="0"/>
      </w:pPr>
    </w:p>
    <w:p w14:paraId="3A0526D5" w14:textId="77777777" w:rsidR="001F57B0" w:rsidRDefault="001F57B0" w:rsidP="001F57B0">
      <w:pPr>
        <w:pStyle w:val="a3"/>
        <w:spacing w:before="0" w:beforeAutospacing="0" w:after="0" w:afterAutospacing="0"/>
        <w:textAlignment w:val="top"/>
        <w:rPr>
          <w:sz w:val="29"/>
          <w:szCs w:val="29"/>
        </w:rPr>
      </w:pPr>
      <w:r>
        <w:t>14、铁</w:t>
      </w:r>
    </w:p>
    <w:p w14:paraId="72AF9BC2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①物理性质：</w:t>
      </w:r>
      <w:r>
        <w:rPr>
          <w:spacing w:val="15"/>
          <w:sz w:val="23"/>
          <w:szCs w:val="23"/>
        </w:rPr>
        <w:t>银白色光泽，密度大，熔沸点高，延展性，导电导热性较好，能被磁铁吸引。</w:t>
      </w:r>
    </w:p>
    <w:p w14:paraId="55F74E45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铁在地壳中的含量仅次于氧、硅、铝，排第四。</w:t>
      </w:r>
    </w:p>
    <w:p w14:paraId="0B82A362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2DC292D0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②化学性质:</w:t>
      </w:r>
    </w:p>
    <w:p w14:paraId="1C86EF7C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a、与非金属：</w:t>
      </w:r>
      <w:proofErr w:type="spellStart"/>
      <w:r>
        <w:rPr>
          <w:spacing w:val="15"/>
          <w:sz w:val="23"/>
          <w:szCs w:val="23"/>
        </w:rPr>
        <w:t>Fe+S</w:t>
      </w:r>
      <w:proofErr w:type="spellEnd"/>
      <w:r>
        <w:rPr>
          <w:spacing w:val="15"/>
          <w:sz w:val="23"/>
          <w:szCs w:val="23"/>
        </w:rPr>
        <w:t>==</w:t>
      </w:r>
      <w:proofErr w:type="spellStart"/>
      <w:r>
        <w:rPr>
          <w:spacing w:val="15"/>
          <w:sz w:val="23"/>
          <w:szCs w:val="23"/>
        </w:rPr>
        <w:t>FeS</w:t>
      </w:r>
      <w:proofErr w:type="spellEnd"/>
      <w:r>
        <w:rPr>
          <w:spacing w:val="15"/>
          <w:sz w:val="23"/>
          <w:szCs w:val="23"/>
        </w:rPr>
        <w:t>，3Fe+2O2===Fe3O4，2Fe+3Cl2===2FeCl3</w:t>
      </w:r>
    </w:p>
    <w:p w14:paraId="7F9E2B2E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b、与水：3Fe+4H2O(g)===Fe3O4+4H2</w:t>
      </w:r>
    </w:p>
    <w:p w14:paraId="71EB7A52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c、与酸(非氧化性酸)：Fe+2H+==Fe2++H2↑</w:t>
      </w:r>
    </w:p>
    <w:p w14:paraId="71C08A4E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lastRenderedPageBreak/>
        <w:t>与氧化性酸，如硝酸、浓硫酸，会被氧化成三价铁</w:t>
      </w:r>
    </w:p>
    <w:p w14:paraId="0286CF8C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d、与盐：如CuCl2、CuSO4等，Fe+Cu2+==Fe2++Cu</w:t>
      </w:r>
    </w:p>
    <w:p w14:paraId="08D4CF0E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67181178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Fe2+和Fe3+离子的检验：</w:t>
      </w:r>
    </w:p>
    <w:p w14:paraId="21632112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①溶液是浅绿色的</w:t>
      </w:r>
    </w:p>
    <w:p w14:paraId="72F87D16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Fe2+ ②与KSCN溶液作用不显红色，再滴氯水则变红</w:t>
      </w:r>
    </w:p>
    <w:p w14:paraId="41E3B51F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③加NaOH溶液现象：白色 灰绿色 红褐色</w:t>
      </w:r>
    </w:p>
    <w:p w14:paraId="57A8311D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①与无色KSCN溶液作用显红色</w:t>
      </w:r>
    </w:p>
    <w:p w14:paraId="6A7110FB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Fe3+ ②溶液显黄色或棕黄色</w:t>
      </w:r>
    </w:p>
    <w:p w14:paraId="0EA55929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③加入NaOH溶液产生红褐色沉淀</w:t>
      </w:r>
    </w:p>
    <w:p w14:paraId="785A238D" w14:textId="77777777" w:rsidR="001F57B0" w:rsidRDefault="001F57B0" w:rsidP="001F57B0">
      <w:pPr>
        <w:pStyle w:val="a3"/>
        <w:spacing w:before="0" w:beforeAutospacing="0" w:after="0" w:afterAutospacing="0"/>
      </w:pPr>
    </w:p>
    <w:p w14:paraId="3512D820" w14:textId="77777777" w:rsidR="001F57B0" w:rsidRDefault="001F57B0" w:rsidP="001F57B0">
      <w:pPr>
        <w:pStyle w:val="a3"/>
        <w:spacing w:before="0" w:beforeAutospacing="0" w:after="0" w:afterAutospacing="0"/>
        <w:textAlignment w:val="top"/>
        <w:rPr>
          <w:sz w:val="29"/>
          <w:szCs w:val="29"/>
        </w:rPr>
      </w:pPr>
      <w:r>
        <w:t>15、</w:t>
      </w:r>
      <w:proofErr w:type="gramStart"/>
      <w:r>
        <w:t>硅及其</w:t>
      </w:r>
      <w:proofErr w:type="gramEnd"/>
      <w:r>
        <w:t>化合物</w:t>
      </w:r>
    </w:p>
    <w:p w14:paraId="2EFA1FDD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Ⅰ、硅</w:t>
      </w:r>
    </w:p>
    <w:p w14:paraId="4CA52BC3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778CC6CE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 硅是一种亲氧元素，自然界中总是与氧结合，以熔点很高的氧化物及硅酸盐的形式存在。</w:t>
      </w:r>
      <w:proofErr w:type="gramStart"/>
      <w:r>
        <w:rPr>
          <w:spacing w:val="15"/>
          <w:sz w:val="23"/>
          <w:szCs w:val="23"/>
        </w:rPr>
        <w:t>硅有晶体</w:t>
      </w:r>
      <w:proofErr w:type="gramEnd"/>
      <w:r>
        <w:rPr>
          <w:spacing w:val="15"/>
          <w:sz w:val="23"/>
          <w:szCs w:val="23"/>
        </w:rPr>
        <w:t>和无定型两种。晶体硅是带有金属光泽的灰黑色固体，熔点高、硬度大、有脆性，常温下不活泼。晶体硅的导电性介于导体和绝缘体之间，是良好的半导体材料，可制成光电池等能源。</w:t>
      </w:r>
    </w:p>
    <w:p w14:paraId="6EB3CD69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02DC29A9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Ⅱ、硅的化合物</w:t>
      </w:r>
    </w:p>
    <w:p w14:paraId="5336FD41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7F9E7DAE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①二氧化硅</w:t>
      </w:r>
    </w:p>
    <w:p w14:paraId="7E486F99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a、物理性质：二氧化硅具有晶体和无定形两种。熔点高，硬度大。</w:t>
      </w:r>
    </w:p>
    <w:p w14:paraId="3BEE364C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3CA5C2DF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b、化学性质：酸性氧化物，是H2SiO3的酸酐，但不溶于水</w:t>
      </w:r>
    </w:p>
    <w:p w14:paraId="3E31C6DE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SiO2+CaO===CaSiO3，SiO2+2NaOH==Na2SiO3+H2O，SiO2+4HF==SiF4↑+2H2O</w:t>
      </w:r>
    </w:p>
    <w:p w14:paraId="16A71508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22DE9A57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c、用途：是制造光导纤维</w:t>
      </w:r>
      <w:proofErr w:type="gramStart"/>
      <w:r>
        <w:rPr>
          <w:spacing w:val="15"/>
          <w:sz w:val="23"/>
          <w:szCs w:val="23"/>
        </w:rPr>
        <w:t>德主要</w:t>
      </w:r>
      <w:proofErr w:type="gramEnd"/>
      <w:r>
        <w:rPr>
          <w:spacing w:val="15"/>
          <w:sz w:val="23"/>
          <w:szCs w:val="23"/>
        </w:rPr>
        <w:t>原料；石英制作石英玻璃、石英电子表、石英钟等；水晶常用来制造电子工业的重要部件、光学仪器、工艺品等；石英砂</w:t>
      </w:r>
      <w:proofErr w:type="gramStart"/>
      <w:r>
        <w:rPr>
          <w:spacing w:val="15"/>
          <w:sz w:val="23"/>
          <w:szCs w:val="23"/>
        </w:rPr>
        <w:t>常用作制玻璃</w:t>
      </w:r>
      <w:proofErr w:type="gramEnd"/>
      <w:r>
        <w:rPr>
          <w:spacing w:val="15"/>
          <w:sz w:val="23"/>
          <w:szCs w:val="23"/>
        </w:rPr>
        <w:t>和建筑材料。</w:t>
      </w:r>
    </w:p>
    <w:p w14:paraId="50D3CB8E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6834D928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lastRenderedPageBreak/>
        <w:t>②硅酸钠：硅酸钠固体俗称泡花碱，水溶液俗称水玻璃，是无色粘稠的液体，常作粘合剂、防腐剂、耐火材料。</w:t>
      </w:r>
    </w:p>
    <w:p w14:paraId="4E7BB3D0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7AAE1C0F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放置在空气中会变质：Na2SiO3+CO2+H2O==H2SiO3↓+Na2CO3。实验室可以用可溶性硅酸盐与盐酸反应制备硅酸：Na2SiO3+2HCl==2NaCl+H2SiO3↓</w:t>
      </w:r>
    </w:p>
    <w:p w14:paraId="04776211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72F9C7F7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③硅酸盐：</w:t>
      </w:r>
    </w:p>
    <w:p w14:paraId="73794BDC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a、是构成地壳岩石的主要成分，种类多，结构复杂，常用氧化物的形式来表示组成。其表示方式活泼金属氧化物·较活泼金属氧化物·二氧化硅·水。</w:t>
      </w:r>
    </w:p>
    <w:p w14:paraId="0F601DF4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如：滑石Mg3(Si4O10)(OH)2可表示为3MgO·4SiO2·H2O</w:t>
      </w:r>
    </w:p>
    <w:p w14:paraId="7569C3D3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758A599B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b、硅酸盐工业简介</w:t>
      </w:r>
      <w:r>
        <w:rPr>
          <w:spacing w:val="15"/>
          <w:sz w:val="23"/>
          <w:szCs w:val="23"/>
        </w:rPr>
        <w:t>：以含硅物质为原料，经加工制得硅酸盐产品的工业成硅酸盐工业，主要包括陶瓷工业、水泥工业和玻璃工业，其反应包含复杂的物理变化和化学变化。</w:t>
      </w:r>
    </w:p>
    <w:p w14:paraId="579C7523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水泥的原料是黏土和石灰石；玻璃的原料是纯碱、石灰石和石英，成份是Na2SiO3·CaSiO3·4SiO2；陶瓷的原料是黏土。</w:t>
      </w:r>
    </w:p>
    <w:p w14:paraId="284693DC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36A33816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注意：三大传统硅酸盐产品的制备原料中，只有陶瓷没有用到石灰石。</w:t>
      </w:r>
    </w:p>
    <w:p w14:paraId="2EAB83AD" w14:textId="77777777" w:rsidR="001F57B0" w:rsidRDefault="001F57B0" w:rsidP="001F57B0">
      <w:pPr>
        <w:pStyle w:val="a3"/>
        <w:spacing w:before="0" w:beforeAutospacing="0" w:after="0" w:afterAutospacing="0"/>
      </w:pPr>
    </w:p>
    <w:p w14:paraId="04E75BF8" w14:textId="77777777" w:rsidR="001F57B0" w:rsidRDefault="001F57B0" w:rsidP="001F57B0">
      <w:pPr>
        <w:pStyle w:val="a3"/>
        <w:spacing w:before="0" w:beforeAutospacing="0" w:after="0" w:afterAutospacing="0"/>
        <w:textAlignment w:val="top"/>
        <w:rPr>
          <w:sz w:val="29"/>
          <w:szCs w:val="29"/>
        </w:rPr>
      </w:pPr>
      <w:r>
        <w:t>16、</w:t>
      </w:r>
      <w:proofErr w:type="gramStart"/>
      <w:r>
        <w:t>氯及其</w:t>
      </w:r>
      <w:proofErr w:type="gramEnd"/>
      <w:r>
        <w:t>化合物</w:t>
      </w:r>
    </w:p>
    <w:p w14:paraId="3ABFDD96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①物理性质：</w:t>
      </w:r>
      <w:r>
        <w:rPr>
          <w:spacing w:val="15"/>
          <w:sz w:val="23"/>
          <w:szCs w:val="23"/>
        </w:rPr>
        <w:t>通常是黄绿色、密度比空气大、有刺激性气味气体，能溶于水，有毒。</w:t>
      </w:r>
    </w:p>
    <w:p w14:paraId="6DA48893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5C185B5F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②化学性质：</w:t>
      </w:r>
      <w:r>
        <w:rPr>
          <w:spacing w:val="15"/>
          <w:sz w:val="23"/>
          <w:szCs w:val="23"/>
        </w:rPr>
        <w:t>氯原子易得电子，使活泼的非金属元素。氯气与金属、非金属等发生氧化还反应，一般作氧化剂。与水、碱溶液则发生自身氧化还原反应，既作氧化剂又作还原剂。</w:t>
      </w:r>
    </w:p>
    <w:p w14:paraId="2D7641FA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2CCDCDF7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拓展1、</w:t>
      </w:r>
    </w:p>
    <w:p w14:paraId="6E6354C5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lastRenderedPageBreak/>
        <w:t>氯水：氯水为黄绿色，所含Cl2有少量与水反应(Cl2+H2O==</w:t>
      </w:r>
      <w:proofErr w:type="spellStart"/>
      <w:r>
        <w:rPr>
          <w:spacing w:val="15"/>
          <w:sz w:val="23"/>
          <w:szCs w:val="23"/>
        </w:rPr>
        <w:t>HCl+HClO</w:t>
      </w:r>
      <w:proofErr w:type="spellEnd"/>
      <w:r>
        <w:rPr>
          <w:spacing w:val="15"/>
          <w:sz w:val="23"/>
          <w:szCs w:val="23"/>
        </w:rPr>
        <w:t>)，大部分仍以分子形式存在，其主要溶质是Cl2。新制氯水含Cl2、H2O、</w:t>
      </w:r>
      <w:proofErr w:type="spellStart"/>
      <w:r>
        <w:rPr>
          <w:spacing w:val="15"/>
          <w:sz w:val="23"/>
          <w:szCs w:val="23"/>
        </w:rPr>
        <w:t>HClO</w:t>
      </w:r>
      <w:proofErr w:type="spellEnd"/>
      <w:r>
        <w:rPr>
          <w:spacing w:val="15"/>
          <w:sz w:val="23"/>
          <w:szCs w:val="23"/>
        </w:rPr>
        <w:t>、H+、Cl-、</w:t>
      </w:r>
      <w:proofErr w:type="spellStart"/>
      <w:r>
        <w:rPr>
          <w:spacing w:val="15"/>
          <w:sz w:val="23"/>
          <w:szCs w:val="23"/>
        </w:rPr>
        <w:t>ClO</w:t>
      </w:r>
      <w:proofErr w:type="spellEnd"/>
      <w:r>
        <w:rPr>
          <w:spacing w:val="15"/>
          <w:sz w:val="23"/>
          <w:szCs w:val="23"/>
        </w:rPr>
        <w:t>-、OH-等微粒</w:t>
      </w:r>
    </w:p>
    <w:p w14:paraId="73B7F3D0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73116247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拓展2、</w:t>
      </w:r>
    </w:p>
    <w:p w14:paraId="7CF43766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次氯酸：次氯酸(</w:t>
      </w:r>
      <w:proofErr w:type="spellStart"/>
      <w:r>
        <w:rPr>
          <w:spacing w:val="15"/>
          <w:sz w:val="23"/>
          <w:szCs w:val="23"/>
        </w:rPr>
        <w:t>HClO</w:t>
      </w:r>
      <w:proofErr w:type="spellEnd"/>
      <w:r>
        <w:rPr>
          <w:spacing w:val="15"/>
          <w:sz w:val="23"/>
          <w:szCs w:val="23"/>
        </w:rPr>
        <w:t>)是比H2CO3还弱的酸，溶液中主要以</w:t>
      </w:r>
      <w:proofErr w:type="spellStart"/>
      <w:r>
        <w:rPr>
          <w:spacing w:val="15"/>
          <w:sz w:val="23"/>
          <w:szCs w:val="23"/>
        </w:rPr>
        <w:t>HClO</w:t>
      </w:r>
      <w:proofErr w:type="spellEnd"/>
      <w:r>
        <w:rPr>
          <w:spacing w:val="15"/>
          <w:sz w:val="23"/>
          <w:szCs w:val="23"/>
        </w:rPr>
        <w:t>分子形式存在。</w:t>
      </w:r>
    </w:p>
    <w:p w14:paraId="3FFE3CC4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是一种具有强氧化性(能杀菌、消毒、漂白)的易分解(分解变成HCl和O2)的弱酸。</w:t>
      </w:r>
    </w:p>
    <w:p w14:paraId="176DF6A9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709C617F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拓展3、</w:t>
      </w:r>
    </w:p>
    <w:p w14:paraId="3A553681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漂白粉：次氯酸盐比次氯酸稳定，容易保存，工业上以Cl2和石灰乳为原料制取漂白粉，其主要成分是CaCl2和Ca(</w:t>
      </w:r>
      <w:proofErr w:type="spellStart"/>
      <w:r>
        <w:rPr>
          <w:spacing w:val="15"/>
          <w:sz w:val="23"/>
          <w:szCs w:val="23"/>
        </w:rPr>
        <w:t>ClO</w:t>
      </w:r>
      <w:proofErr w:type="spellEnd"/>
      <w:r>
        <w:rPr>
          <w:spacing w:val="15"/>
          <w:sz w:val="23"/>
          <w:szCs w:val="23"/>
        </w:rPr>
        <w:t>)2，有效成分是Ca(</w:t>
      </w:r>
      <w:proofErr w:type="spellStart"/>
      <w:r>
        <w:rPr>
          <w:spacing w:val="15"/>
          <w:sz w:val="23"/>
          <w:szCs w:val="23"/>
        </w:rPr>
        <w:t>ClO</w:t>
      </w:r>
      <w:proofErr w:type="spellEnd"/>
      <w:r>
        <w:rPr>
          <w:spacing w:val="15"/>
          <w:sz w:val="23"/>
          <w:szCs w:val="23"/>
        </w:rPr>
        <w:t>)2，须和</w:t>
      </w:r>
      <w:proofErr w:type="gramStart"/>
      <w:r>
        <w:rPr>
          <w:spacing w:val="15"/>
          <w:sz w:val="23"/>
          <w:szCs w:val="23"/>
        </w:rPr>
        <w:t>酸(</w:t>
      </w:r>
      <w:proofErr w:type="gramEnd"/>
      <w:r>
        <w:rPr>
          <w:spacing w:val="15"/>
          <w:sz w:val="23"/>
          <w:szCs w:val="23"/>
        </w:rPr>
        <w:t>或空气中CO2)作用产生次氯酸，才能发挥漂白作用。</w:t>
      </w:r>
    </w:p>
    <w:p w14:paraId="7218C5F5" w14:textId="77777777" w:rsidR="001F57B0" w:rsidRDefault="001F57B0" w:rsidP="001F57B0">
      <w:pPr>
        <w:pStyle w:val="a3"/>
        <w:spacing w:before="0" w:beforeAutospacing="0" w:after="0" w:afterAutospacing="0"/>
      </w:pPr>
    </w:p>
    <w:p w14:paraId="3B6F32B4" w14:textId="77777777" w:rsidR="001F57B0" w:rsidRDefault="001F57B0" w:rsidP="001F57B0">
      <w:pPr>
        <w:pStyle w:val="a3"/>
        <w:spacing w:before="0" w:beforeAutospacing="0" w:after="0" w:afterAutospacing="0"/>
        <w:textAlignment w:val="top"/>
        <w:rPr>
          <w:sz w:val="29"/>
          <w:szCs w:val="29"/>
        </w:rPr>
      </w:pPr>
      <w:r>
        <w:t>17、溴、碘的性质和用途</w:t>
      </w:r>
    </w:p>
    <w:p w14:paraId="33F8F00B" w14:textId="6ACAD709" w:rsidR="001F57B0" w:rsidRDefault="001F57B0" w:rsidP="001F57B0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 wp14:anchorId="03BAD0BC" wp14:editId="256D3D06">
            <wp:extent cx="4410075" cy="3829050"/>
            <wp:effectExtent l="0" t="0" r="9525" b="0"/>
            <wp:docPr id="8" name="图片 8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图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DA8DD" w14:textId="77777777" w:rsidR="001F57B0" w:rsidRDefault="001F57B0" w:rsidP="001F57B0">
      <w:pPr>
        <w:pStyle w:val="a3"/>
        <w:shd w:val="clear" w:color="auto" w:fill="FFFFFF"/>
        <w:spacing w:before="0" w:beforeAutospacing="0" w:after="0" w:afterAutospacing="0" w:line="420" w:lineRule="atLeast"/>
        <w:ind w:left="150" w:right="150"/>
        <w:jc w:val="both"/>
        <w:rPr>
          <w:rFonts w:ascii="Microsoft YaHei UI" w:eastAsia="Microsoft YaHei UI" w:hAnsi="Microsoft YaHei UI"/>
          <w:color w:val="222222"/>
          <w:spacing w:val="15"/>
        </w:rPr>
      </w:pPr>
    </w:p>
    <w:p w14:paraId="3CE42271" w14:textId="77777777" w:rsidR="001F57B0" w:rsidRDefault="001F57B0" w:rsidP="001F57B0">
      <w:pPr>
        <w:pStyle w:val="a3"/>
        <w:spacing w:before="0" w:beforeAutospacing="0" w:after="0" w:afterAutospacing="0"/>
        <w:textAlignment w:val="top"/>
        <w:rPr>
          <w:rFonts w:hint="eastAsia"/>
          <w:sz w:val="29"/>
          <w:szCs w:val="29"/>
        </w:rPr>
      </w:pPr>
      <w:r>
        <w:lastRenderedPageBreak/>
        <w:t>18、二氧化硫</w:t>
      </w:r>
    </w:p>
    <w:p w14:paraId="170A2225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①物理性质：</w:t>
      </w:r>
      <w:r>
        <w:rPr>
          <w:spacing w:val="15"/>
          <w:sz w:val="23"/>
          <w:szCs w:val="23"/>
        </w:rPr>
        <w:t>无色，刺激性气味，气体，有毒，易液化，易溶于水(1：40)，密度比空气大</w:t>
      </w:r>
    </w:p>
    <w:p w14:paraId="7ACC97CA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15E822FC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②化学性质：</w:t>
      </w:r>
    </w:p>
    <w:p w14:paraId="0592E81B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a、酸性氧化物：可与水反应生成相应的酸——亚硫酸(中强酸)：SO2+H2O</w:t>
      </w:r>
    </w:p>
    <w:p w14:paraId="6FDEFD04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H2SO3</w:t>
      </w:r>
    </w:p>
    <w:p w14:paraId="589D7EE8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可与碱反应生成盐和水：SO2+2NaOH==Na2SO3+H2O，SO2+Na2SO3+H2O==2NaHSO3</w:t>
      </w:r>
    </w:p>
    <w:p w14:paraId="2D1A7F3F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6C905C1D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b、具有漂白性：</w:t>
      </w:r>
      <w:r>
        <w:rPr>
          <w:spacing w:val="15"/>
          <w:sz w:val="23"/>
          <w:szCs w:val="23"/>
        </w:rPr>
        <w:t>可使品红溶液褪色，但是</w:t>
      </w:r>
      <w:proofErr w:type="gramStart"/>
      <w:r>
        <w:rPr>
          <w:spacing w:val="15"/>
          <w:sz w:val="23"/>
          <w:szCs w:val="23"/>
        </w:rPr>
        <w:t>是</w:t>
      </w:r>
      <w:proofErr w:type="gramEnd"/>
      <w:r>
        <w:rPr>
          <w:spacing w:val="15"/>
          <w:sz w:val="23"/>
          <w:szCs w:val="23"/>
        </w:rPr>
        <w:t>一种暂时性的漂白</w:t>
      </w:r>
    </w:p>
    <w:p w14:paraId="792AC8A1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795FD1AE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c、具有还原性：</w:t>
      </w:r>
      <w:r>
        <w:rPr>
          <w:spacing w:val="15"/>
          <w:sz w:val="23"/>
          <w:szCs w:val="23"/>
        </w:rPr>
        <w:t>SO2+Cl2+2H2O==H2SO4+2HCl</w:t>
      </w:r>
    </w:p>
    <w:p w14:paraId="6BFBF087" w14:textId="77777777" w:rsidR="001F57B0" w:rsidRDefault="001F57B0" w:rsidP="001F57B0">
      <w:pPr>
        <w:pStyle w:val="a3"/>
        <w:spacing w:before="0" w:beforeAutospacing="0" w:after="0" w:afterAutospacing="0"/>
      </w:pPr>
    </w:p>
    <w:p w14:paraId="3B474FAC" w14:textId="77777777" w:rsidR="001F57B0" w:rsidRDefault="001F57B0" w:rsidP="001F57B0">
      <w:pPr>
        <w:pStyle w:val="a3"/>
        <w:spacing w:before="0" w:beforeAutospacing="0" w:after="0" w:afterAutospacing="0"/>
        <w:textAlignment w:val="top"/>
        <w:rPr>
          <w:sz w:val="29"/>
          <w:szCs w:val="29"/>
        </w:rPr>
      </w:pPr>
      <w:r>
        <w:t>19、硫酸</w:t>
      </w:r>
    </w:p>
    <w:p w14:paraId="39C8513A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①物理性质：</w:t>
      </w:r>
      <w:r>
        <w:rPr>
          <w:spacing w:val="15"/>
          <w:sz w:val="23"/>
          <w:szCs w:val="23"/>
        </w:rPr>
        <w:t>无色、油状液体，沸点高，密度大，能与水以任意比互溶，溶解时放出大量的热</w:t>
      </w:r>
    </w:p>
    <w:p w14:paraId="54E0EC72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53DBAB1A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②化学性质</w:t>
      </w:r>
      <w:r>
        <w:rPr>
          <w:spacing w:val="15"/>
          <w:sz w:val="23"/>
          <w:szCs w:val="23"/>
        </w:rPr>
        <w:t>：酸酐是SO3，其在标准状况下是固态</w:t>
      </w:r>
    </w:p>
    <w:p w14:paraId="2D3FEE8C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08AF2C22" w14:textId="6FFD8744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noProof/>
          <w:spacing w:val="15"/>
        </w:rPr>
        <w:drawing>
          <wp:inline distT="0" distB="0" distL="0" distR="0" wp14:anchorId="30E67D90" wp14:editId="2A894A8B">
            <wp:extent cx="4410075" cy="2390775"/>
            <wp:effectExtent l="0" t="0" r="9525" b="9525"/>
            <wp:docPr id="7" name="图片 7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图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CBB77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浓硫酸的三大特性</w:t>
      </w:r>
      <w:r>
        <w:rPr>
          <w:spacing w:val="15"/>
          <w:sz w:val="23"/>
          <w:szCs w:val="23"/>
        </w:rPr>
        <w:t> a、吸水性：b、脱水性：c、强氧化性：</w:t>
      </w:r>
    </w:p>
    <w:p w14:paraId="0BF09708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27DEB65F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lastRenderedPageBreak/>
        <w:t>ⅰ、冷的浓硫酸使Fe、Al等金属表面生成一层致密的氧化物薄膜而钝化</w:t>
      </w:r>
    </w:p>
    <w:p w14:paraId="26071149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782EEEE3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ⅱ、活泼性在H以后的金属也能与之反应(Pt、Au除外)：Cu+2H2SO4(浓)===CuSO4+SO2↑+2H2O</w:t>
      </w:r>
    </w:p>
    <w:p w14:paraId="3B8F84B5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0BE2F28B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ⅲ、与非金属反应：C+2H2SO4(浓硫酸)===CO2↑+2SO2↑+2H2O</w:t>
      </w:r>
    </w:p>
    <w:p w14:paraId="1C7F695C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5EF99E00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ⅳ、与较活泼金属反应，但不产生H2</w:t>
      </w:r>
    </w:p>
    <w:p w14:paraId="292F4CF4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③酸雨的形成与防治 pH小于5.6的雨水称为酸雨，SO2 H2SO3 H2SO4。</w:t>
      </w:r>
    </w:p>
    <w:p w14:paraId="16A7F626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449ACA8C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在防治时可以开发新能源，对含硫燃料进行脱硫处理，提高环境保护意识。</w:t>
      </w:r>
    </w:p>
    <w:p w14:paraId="0159464A" w14:textId="77777777" w:rsidR="001F57B0" w:rsidRDefault="001F57B0" w:rsidP="001F57B0">
      <w:pPr>
        <w:pStyle w:val="a3"/>
        <w:spacing w:before="0" w:beforeAutospacing="0" w:after="0" w:afterAutospacing="0"/>
      </w:pPr>
    </w:p>
    <w:p w14:paraId="58EA27CC" w14:textId="77777777" w:rsidR="001F57B0" w:rsidRDefault="001F57B0" w:rsidP="001F57B0">
      <w:pPr>
        <w:pStyle w:val="a3"/>
        <w:spacing w:before="0" w:beforeAutospacing="0" w:after="0" w:afterAutospacing="0"/>
        <w:textAlignment w:val="top"/>
        <w:rPr>
          <w:sz w:val="29"/>
          <w:szCs w:val="29"/>
        </w:rPr>
      </w:pPr>
      <w:r>
        <w:t>20、</w:t>
      </w:r>
      <w:proofErr w:type="gramStart"/>
      <w:r>
        <w:t>氮及其</w:t>
      </w:r>
      <w:proofErr w:type="gramEnd"/>
      <w:r>
        <w:t>化合物</w:t>
      </w:r>
    </w:p>
    <w:p w14:paraId="2A05AFAD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Ⅰ、氮气(N2)</w:t>
      </w:r>
    </w:p>
    <w:p w14:paraId="37315ABD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a、物理性质：</w:t>
      </w:r>
      <w:r>
        <w:rPr>
          <w:spacing w:val="15"/>
          <w:sz w:val="23"/>
          <w:szCs w:val="23"/>
        </w:rPr>
        <w:t>无色、无味、难溶于水、密度略小于空气，在空气中体积分数约为78%</w:t>
      </w:r>
    </w:p>
    <w:p w14:paraId="7B72C4CC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7CF4B287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b、分子结构：</w:t>
      </w:r>
      <w:r>
        <w:rPr>
          <w:spacing w:val="15"/>
          <w:sz w:val="23"/>
          <w:szCs w:val="23"/>
        </w:rPr>
        <w:t>分子式——N2，电子式—— ，结构式——N≡N</w:t>
      </w:r>
    </w:p>
    <w:p w14:paraId="5271DEF3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7582FE7E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c、化学性质</w:t>
      </w:r>
      <w:r>
        <w:rPr>
          <w:spacing w:val="15"/>
          <w:sz w:val="23"/>
          <w:szCs w:val="23"/>
        </w:rPr>
        <w:t>：结构决定性质，氮</w:t>
      </w:r>
      <w:proofErr w:type="gramStart"/>
      <w:r>
        <w:rPr>
          <w:spacing w:val="15"/>
          <w:sz w:val="23"/>
          <w:szCs w:val="23"/>
        </w:rPr>
        <w:t>氮</w:t>
      </w:r>
      <w:proofErr w:type="gramEnd"/>
      <w:r>
        <w:rPr>
          <w:spacing w:val="15"/>
          <w:sz w:val="23"/>
          <w:szCs w:val="23"/>
        </w:rPr>
        <w:t>三键结合非常牢固，难以破坏，</w:t>
      </w:r>
      <w:proofErr w:type="gramStart"/>
      <w:r>
        <w:rPr>
          <w:spacing w:val="15"/>
          <w:sz w:val="23"/>
          <w:szCs w:val="23"/>
        </w:rPr>
        <w:t>所以但</w:t>
      </w:r>
      <w:proofErr w:type="gramEnd"/>
      <w:r>
        <w:rPr>
          <w:spacing w:val="15"/>
          <w:sz w:val="23"/>
          <w:szCs w:val="23"/>
        </w:rPr>
        <w:t>其性质非常稳定。</w:t>
      </w:r>
    </w:p>
    <w:p w14:paraId="3D6A2F65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①与H2反应：N2+3H2 高温高压催化剂2NH3</w:t>
      </w:r>
    </w:p>
    <w:p w14:paraId="2DA906D7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②与氧气反应：N2+O2==2NO(无色、不溶于水的气体，有毒)</w:t>
      </w:r>
    </w:p>
    <w:p w14:paraId="48783514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2NO+O2===2NO2(红棕色、刺激性气味、溶于水气体，有毒)</w:t>
      </w:r>
    </w:p>
    <w:p w14:paraId="46992B57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3NO2+H2O===2HNO3+NO，所以可以用水除去NO中的NO2</w:t>
      </w:r>
    </w:p>
    <w:p w14:paraId="7D2071BB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两条关系式：4NO+3O2+2H2O==4HNO3，4NO2+O2+2H2O==4HNO3</w:t>
      </w:r>
    </w:p>
    <w:p w14:paraId="60B81DED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1260E4D7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Ⅱ、氨气(NH3)</w:t>
      </w:r>
    </w:p>
    <w:p w14:paraId="2A37DA7B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3BC57A60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a. 物理性质</w:t>
      </w:r>
      <w:r>
        <w:rPr>
          <w:spacing w:val="15"/>
          <w:sz w:val="23"/>
          <w:szCs w:val="23"/>
        </w:rPr>
        <w:t>：</w:t>
      </w:r>
    </w:p>
    <w:p w14:paraId="21F4789D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lastRenderedPageBreak/>
        <w:t>无色、刺激性气味，密度小于空气，极易溶于水(1︰700)，易液化，汽化时吸收大量的热，所以常用作制冷剂</w:t>
      </w:r>
    </w:p>
    <w:p w14:paraId="3AC3DA4E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069AAFD1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b、分子结构：</w:t>
      </w:r>
      <w:r>
        <w:rPr>
          <w:spacing w:val="15"/>
          <w:sz w:val="23"/>
          <w:szCs w:val="23"/>
        </w:rPr>
        <w:t>分子式——NH3，电子式——</w:t>
      </w:r>
    </w:p>
    <w:p w14:paraId="7757915B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，结构式——H—N—H</w:t>
      </w:r>
    </w:p>
    <w:p w14:paraId="7570453E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6F1D5F05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c、化学性质：</w:t>
      </w:r>
    </w:p>
    <w:p w14:paraId="54D33AA0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①与水反应：NH3+H2O NH3·H2O(</w:t>
      </w:r>
      <w:proofErr w:type="gramStart"/>
      <w:r>
        <w:rPr>
          <w:spacing w:val="15"/>
          <w:sz w:val="23"/>
          <w:szCs w:val="23"/>
        </w:rPr>
        <w:t>一</w:t>
      </w:r>
      <w:proofErr w:type="gramEnd"/>
      <w:r>
        <w:rPr>
          <w:spacing w:val="15"/>
          <w:sz w:val="23"/>
          <w:szCs w:val="23"/>
        </w:rPr>
        <w:t>水合氨) NH4++OH-，所以氨水溶液显碱性</w:t>
      </w:r>
    </w:p>
    <w:p w14:paraId="467CF70C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②与氯化氢反应：NH3+HCl==NH4Cl，现象：产生白烟</w:t>
      </w:r>
    </w:p>
    <w:p w14:paraId="431E68EB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00ABC5E2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d、氨气制备：</w:t>
      </w:r>
      <w:r>
        <w:rPr>
          <w:spacing w:val="15"/>
          <w:sz w:val="23"/>
          <w:szCs w:val="23"/>
        </w:rPr>
        <w:t>原理：铵盐和</w:t>
      </w:r>
      <w:proofErr w:type="gramStart"/>
      <w:r>
        <w:rPr>
          <w:spacing w:val="15"/>
          <w:sz w:val="23"/>
          <w:szCs w:val="23"/>
        </w:rPr>
        <w:t>碱共</w:t>
      </w:r>
      <w:proofErr w:type="gramEnd"/>
      <w:r>
        <w:rPr>
          <w:spacing w:val="15"/>
          <w:sz w:val="23"/>
          <w:szCs w:val="23"/>
        </w:rPr>
        <w:t>热产生氨气</w:t>
      </w:r>
    </w:p>
    <w:p w14:paraId="58D31FA7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方程式：2NH4Cl+</w:t>
      </w:r>
      <w:proofErr w:type="gramStart"/>
      <w:r>
        <w:rPr>
          <w:spacing w:val="15"/>
          <w:sz w:val="23"/>
          <w:szCs w:val="23"/>
        </w:rPr>
        <w:t>Ca(</w:t>
      </w:r>
      <w:proofErr w:type="gramEnd"/>
      <w:r>
        <w:rPr>
          <w:spacing w:val="15"/>
          <w:sz w:val="23"/>
          <w:szCs w:val="23"/>
        </w:rPr>
        <w:t>OH)2===2NH3↑+2H2O+CaCl2</w:t>
      </w:r>
    </w:p>
    <w:p w14:paraId="36723E7C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装置：和氧气的制备装置一样</w:t>
      </w:r>
    </w:p>
    <w:p w14:paraId="57D3E0CE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收集：向下排空气法(不能用排水法，因为氨气极易溶于水)</w:t>
      </w:r>
    </w:p>
    <w:p w14:paraId="76641CCB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(注意：收集试管口有一团棉花，防止空气对流，减缓排气速度，</w:t>
      </w:r>
      <w:proofErr w:type="gramStart"/>
      <w:r>
        <w:rPr>
          <w:spacing w:val="15"/>
          <w:sz w:val="23"/>
          <w:szCs w:val="23"/>
        </w:rPr>
        <w:t>收集较</w:t>
      </w:r>
      <w:proofErr w:type="gramEnd"/>
      <w:r>
        <w:rPr>
          <w:spacing w:val="15"/>
          <w:sz w:val="23"/>
          <w:szCs w:val="23"/>
        </w:rPr>
        <w:t>纯净氨气)</w:t>
      </w:r>
    </w:p>
    <w:p w14:paraId="79B18F67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验证氨气是否收集满：用湿润的红色石蕊试纸靠近试管口，若试纸变蓝说明收集满</w:t>
      </w:r>
    </w:p>
    <w:p w14:paraId="2BD765C5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干燥：碱石灰(</w:t>
      </w:r>
      <w:proofErr w:type="spellStart"/>
      <w:r>
        <w:rPr>
          <w:spacing w:val="15"/>
          <w:sz w:val="23"/>
          <w:szCs w:val="23"/>
        </w:rPr>
        <w:t>CaO</w:t>
      </w:r>
      <w:proofErr w:type="spellEnd"/>
      <w:r>
        <w:rPr>
          <w:spacing w:val="15"/>
          <w:sz w:val="23"/>
          <w:szCs w:val="23"/>
        </w:rPr>
        <w:t>和NaOH的混合物)</w:t>
      </w:r>
    </w:p>
    <w:p w14:paraId="0167FA15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0CF19DFF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Ⅲ、铵盐</w:t>
      </w:r>
    </w:p>
    <w:p w14:paraId="2C46F31D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38E97CB6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a、定义：</w:t>
      </w:r>
      <w:proofErr w:type="gramStart"/>
      <w:r>
        <w:rPr>
          <w:spacing w:val="15"/>
          <w:sz w:val="23"/>
          <w:szCs w:val="23"/>
        </w:rPr>
        <w:t>铵根离子</w:t>
      </w:r>
      <w:proofErr w:type="gramEnd"/>
      <w:r>
        <w:rPr>
          <w:spacing w:val="15"/>
          <w:sz w:val="23"/>
          <w:szCs w:val="23"/>
        </w:rPr>
        <w:t>(NH4+)和酸根离子(如Cl-、SO42-)形成的化合物，如NH4Cl，NH4HCO3等</w:t>
      </w:r>
    </w:p>
    <w:p w14:paraId="706213CA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7D9E216B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b、物理性质：都是晶体，都易溶于水</w:t>
      </w:r>
    </w:p>
    <w:p w14:paraId="3674FB96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40E46AC1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c、化学性质：</w:t>
      </w:r>
    </w:p>
    <w:p w14:paraId="15E04FF9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①加热分解</w:t>
      </w:r>
      <w:r>
        <w:rPr>
          <w:spacing w:val="15"/>
          <w:sz w:val="23"/>
          <w:szCs w:val="23"/>
        </w:rPr>
        <w:t>：NH4Cl===NH3↑+HCl↑，NH4HCO3===NH3↑+CO2↑+H2O</w:t>
      </w:r>
    </w:p>
    <w:p w14:paraId="5968BF79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228671C1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lastRenderedPageBreak/>
        <w:t>②与碱反应</w:t>
      </w:r>
      <w:r>
        <w:rPr>
          <w:spacing w:val="15"/>
          <w:sz w:val="23"/>
          <w:szCs w:val="23"/>
        </w:rPr>
        <w:t>：铵盐</w:t>
      </w:r>
      <w:proofErr w:type="gramStart"/>
      <w:r>
        <w:rPr>
          <w:spacing w:val="15"/>
          <w:sz w:val="23"/>
          <w:szCs w:val="23"/>
        </w:rPr>
        <w:t>与碱共热</w:t>
      </w:r>
      <w:proofErr w:type="gramEnd"/>
      <w:r>
        <w:rPr>
          <w:spacing w:val="15"/>
          <w:sz w:val="23"/>
          <w:szCs w:val="23"/>
        </w:rPr>
        <w:t>可产生刺激性气味并能使湿润红色石蕊试纸变蓝的气体即氨气，故可以用来</w:t>
      </w:r>
      <w:proofErr w:type="gramStart"/>
      <w:r>
        <w:rPr>
          <w:spacing w:val="15"/>
          <w:sz w:val="23"/>
          <w:szCs w:val="23"/>
        </w:rPr>
        <w:t>检验铵根离子</w:t>
      </w:r>
      <w:proofErr w:type="gramEnd"/>
      <w:r>
        <w:rPr>
          <w:spacing w:val="15"/>
          <w:sz w:val="23"/>
          <w:szCs w:val="23"/>
        </w:rPr>
        <w:t>的存在，如：NH4NO3+NaOH===NH3↑+H2O+NaCl,，</w:t>
      </w:r>
    </w:p>
    <w:p w14:paraId="1AC6C910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离子方程式为：NH4++OH-===NH3↑+H2O，是实验室</w:t>
      </w:r>
      <w:proofErr w:type="gramStart"/>
      <w:r>
        <w:rPr>
          <w:spacing w:val="15"/>
          <w:sz w:val="23"/>
          <w:szCs w:val="23"/>
        </w:rPr>
        <w:t>检验铵根离子</w:t>
      </w:r>
      <w:proofErr w:type="gramEnd"/>
      <w:r>
        <w:rPr>
          <w:spacing w:val="15"/>
          <w:sz w:val="23"/>
          <w:szCs w:val="23"/>
        </w:rPr>
        <w:t>的原理。</w:t>
      </w:r>
    </w:p>
    <w:p w14:paraId="571C3D62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716BB8E2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d、NH4+的检验</w:t>
      </w:r>
      <w:r>
        <w:rPr>
          <w:spacing w:val="15"/>
          <w:sz w:val="23"/>
          <w:szCs w:val="23"/>
        </w:rPr>
        <w:t>：NH4++OH-===NH3↑+H2O。操作方法是向溶液中加入氢氧化钠溶液并加热，</w:t>
      </w:r>
    </w:p>
    <w:p w14:paraId="4CA09F9A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用湿润的红色石蕊试纸靠近试管口，观察是否变蓝，如若变蓝则说明</w:t>
      </w:r>
      <w:proofErr w:type="gramStart"/>
      <w:r>
        <w:rPr>
          <w:spacing w:val="15"/>
          <w:sz w:val="23"/>
          <w:szCs w:val="23"/>
        </w:rPr>
        <w:t>有铵根</w:t>
      </w:r>
      <w:proofErr w:type="gramEnd"/>
      <w:r>
        <w:rPr>
          <w:spacing w:val="15"/>
          <w:sz w:val="23"/>
          <w:szCs w:val="23"/>
        </w:rPr>
        <w:t>离子的存在。</w:t>
      </w:r>
    </w:p>
    <w:p w14:paraId="4917A731" w14:textId="77777777" w:rsidR="001F57B0" w:rsidRDefault="001F57B0" w:rsidP="001F57B0">
      <w:pPr>
        <w:pStyle w:val="a3"/>
        <w:spacing w:before="0" w:beforeAutospacing="0" w:after="0" w:afterAutospacing="0"/>
      </w:pPr>
    </w:p>
    <w:p w14:paraId="2B75F13F" w14:textId="77777777" w:rsidR="001F57B0" w:rsidRDefault="001F57B0" w:rsidP="001F57B0">
      <w:pPr>
        <w:pStyle w:val="a3"/>
        <w:spacing w:before="0" w:beforeAutospacing="0" w:after="0" w:afterAutospacing="0"/>
        <w:textAlignment w:val="top"/>
        <w:rPr>
          <w:sz w:val="29"/>
          <w:szCs w:val="29"/>
        </w:rPr>
      </w:pPr>
      <w:r>
        <w:t>20、硝酸</w:t>
      </w:r>
    </w:p>
    <w:p w14:paraId="66B4CDAF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①物理性质：</w:t>
      </w:r>
      <w:r>
        <w:rPr>
          <w:spacing w:val="15"/>
          <w:sz w:val="23"/>
          <w:szCs w:val="23"/>
        </w:rPr>
        <w:t>无色、易挥发、刺激性气味的液体。</w:t>
      </w:r>
    </w:p>
    <w:p w14:paraId="41439D92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5A00D290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②化学性质：</w:t>
      </w:r>
    </w:p>
    <w:p w14:paraId="6C9AC70F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a、酸的通性：和碱，和碱性氧化物反应生成盐和水</w:t>
      </w:r>
      <w:r>
        <w:rPr>
          <w:spacing w:val="15"/>
          <w:sz w:val="23"/>
          <w:szCs w:val="23"/>
        </w:rPr>
        <w:br/>
      </w:r>
    </w:p>
    <w:p w14:paraId="08D3881C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36193ED0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b、不稳定性：4HNO3=== 4NO2↑+2H2O+O2↑，</w:t>
      </w:r>
    </w:p>
    <w:p w14:paraId="018B8496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由于HNO3分解产生的NO2溶于水，所以久置的硝酸会显黄色，只需向其中通入空气即可消除黄色</w:t>
      </w:r>
    </w:p>
    <w:p w14:paraId="606A2BDB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642167B2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c、强氧化性：ⅰ、与金属反应：3Cu+8HNO3(稀)===3Cu(NO3)2+2NO↑+4H2O</w:t>
      </w:r>
    </w:p>
    <w:p w14:paraId="7093F59F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Cu+4HNO3(浓)===Cu(NO3)2+2NO2↑+2H2O</w:t>
      </w:r>
    </w:p>
    <w:p w14:paraId="7742CC6B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58A92838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常温下Al、Fe遇浓硝酸会发生钝化，所以可以用铝制或铁制的容器储存浓硝酸</w:t>
      </w:r>
    </w:p>
    <w:p w14:paraId="6C78D637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ⅱ、与非金属反应：C+4HNO3(浓)===CO2↑+4NO2↑+2H2O</w:t>
      </w:r>
    </w:p>
    <w:p w14:paraId="72BEEF11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21E65F61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d、王水：浓盐酸和浓硝酸按照体积比3：1混合而成，可溶解不能溶解在硝酸中的金属Pt、Au等</w:t>
      </w:r>
    </w:p>
    <w:p w14:paraId="1DE5DDFD" w14:textId="77777777" w:rsidR="001F57B0" w:rsidRDefault="001F57B0" w:rsidP="001F57B0">
      <w:pPr>
        <w:pStyle w:val="a3"/>
        <w:spacing w:before="0" w:beforeAutospacing="0" w:after="0" w:afterAutospacing="0"/>
      </w:pPr>
    </w:p>
    <w:p w14:paraId="1681ECE8" w14:textId="77777777" w:rsidR="001F57B0" w:rsidRDefault="001F57B0" w:rsidP="001F57B0">
      <w:pPr>
        <w:pStyle w:val="a3"/>
        <w:spacing w:before="0" w:beforeAutospacing="0" w:after="0" w:afterAutospacing="0"/>
        <w:textAlignment w:val="top"/>
        <w:rPr>
          <w:sz w:val="29"/>
          <w:szCs w:val="29"/>
        </w:rPr>
      </w:pPr>
      <w:r>
        <w:t>21、元素周期表和元素周期律</w:t>
      </w:r>
    </w:p>
    <w:p w14:paraId="116A4A63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lastRenderedPageBreak/>
        <w:t>①原子组成：</w:t>
      </w:r>
    </w:p>
    <w:p w14:paraId="35B48418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原子核 中子 原子不带电：中子不带电，质子带正电荷，电子带负电荷</w:t>
      </w:r>
    </w:p>
    <w:p w14:paraId="693C552C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原子组成</w:t>
      </w:r>
      <w:proofErr w:type="gramStart"/>
      <w:r>
        <w:rPr>
          <w:spacing w:val="15"/>
          <w:sz w:val="23"/>
          <w:szCs w:val="23"/>
        </w:rPr>
        <w:t xml:space="preserve"> 质子 质子</w:t>
      </w:r>
      <w:proofErr w:type="gramEnd"/>
      <w:r>
        <w:rPr>
          <w:spacing w:val="15"/>
          <w:sz w:val="23"/>
          <w:szCs w:val="23"/>
        </w:rPr>
        <w:t>数==原子序数==核电荷数==核外电子数</w:t>
      </w:r>
    </w:p>
    <w:p w14:paraId="4A9C6BA0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核外电子 相对原子质量==质量数</w:t>
      </w:r>
    </w:p>
    <w:p w14:paraId="6DD9AF84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532F455A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②原子表示方法：</w:t>
      </w:r>
    </w:p>
    <w:p w14:paraId="578464D6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A：质量数 Z：质子数 N：中子数 A=Z+N</w:t>
      </w:r>
    </w:p>
    <w:p w14:paraId="0D1D491A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决定元素种类的因素是质子数多少，确定了质子数就可以确定它是什么元素</w:t>
      </w:r>
    </w:p>
    <w:p w14:paraId="378A1861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47D601FA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③同位素</w:t>
      </w:r>
      <w:r>
        <w:rPr>
          <w:spacing w:val="15"/>
          <w:sz w:val="23"/>
          <w:szCs w:val="23"/>
        </w:rPr>
        <w:t>：质子数相同而中子数不同的原子互称为同位素，如：16O和18O，12C和14C，35Cl和37Cl</w:t>
      </w:r>
    </w:p>
    <w:p w14:paraId="7816AB42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18B50235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⑤1—18号元素</w:t>
      </w:r>
      <w:r>
        <w:rPr>
          <w:spacing w:val="15"/>
          <w:sz w:val="23"/>
          <w:szCs w:val="23"/>
        </w:rPr>
        <w:t>(请按下图表示记忆)</w:t>
      </w:r>
    </w:p>
    <w:p w14:paraId="73226F36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H He</w:t>
      </w:r>
    </w:p>
    <w:p w14:paraId="0B116128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Li Be B C N O F Ne</w:t>
      </w:r>
    </w:p>
    <w:p w14:paraId="34C8FCCB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 xml:space="preserve">Na Mg Al Si P S Cl </w:t>
      </w:r>
      <w:proofErr w:type="spellStart"/>
      <w:r>
        <w:rPr>
          <w:spacing w:val="15"/>
          <w:sz w:val="23"/>
          <w:szCs w:val="23"/>
        </w:rPr>
        <w:t>Ar</w:t>
      </w:r>
      <w:proofErr w:type="spellEnd"/>
    </w:p>
    <w:p w14:paraId="1D96D99B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3F26CB54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⑥元素周期表结构</w:t>
      </w:r>
    </w:p>
    <w:p w14:paraId="4E531BF3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短周期(第1、2、3周期，元素种类分别为2、8、8)</w:t>
      </w:r>
    </w:p>
    <w:p w14:paraId="65640939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元 周期(7个横行) 长周期(第4、5、6周期，元素种类分别为18、18、32)</w:t>
      </w:r>
    </w:p>
    <w:p w14:paraId="49C2C8A4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素 不完全周期(第7周期，元素种类为26，若排满为32)</w:t>
      </w:r>
    </w:p>
    <w:p w14:paraId="50981BDC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周 主族(7个)(</w:t>
      </w:r>
      <w:proofErr w:type="spellStart"/>
      <w:r>
        <w:rPr>
          <w:spacing w:val="15"/>
          <w:sz w:val="23"/>
          <w:szCs w:val="23"/>
        </w:rPr>
        <w:t>ⅠA</w:t>
      </w:r>
      <w:proofErr w:type="spellEnd"/>
      <w:r>
        <w:rPr>
          <w:spacing w:val="15"/>
          <w:sz w:val="23"/>
          <w:szCs w:val="23"/>
        </w:rPr>
        <w:t>—</w:t>
      </w:r>
      <w:proofErr w:type="spellStart"/>
      <w:r>
        <w:rPr>
          <w:spacing w:val="15"/>
          <w:sz w:val="23"/>
          <w:szCs w:val="23"/>
        </w:rPr>
        <w:t>ⅦA</w:t>
      </w:r>
      <w:proofErr w:type="spellEnd"/>
      <w:r>
        <w:rPr>
          <w:spacing w:val="15"/>
          <w:sz w:val="23"/>
          <w:szCs w:val="23"/>
        </w:rPr>
        <w:t>)</w:t>
      </w:r>
    </w:p>
    <w:p w14:paraId="7671B06B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期 族(18个纵行，16个族) 副族(7个)(</w:t>
      </w:r>
      <w:proofErr w:type="spellStart"/>
      <w:r>
        <w:rPr>
          <w:spacing w:val="15"/>
          <w:sz w:val="23"/>
          <w:szCs w:val="23"/>
        </w:rPr>
        <w:t>ⅠB</w:t>
      </w:r>
      <w:proofErr w:type="spellEnd"/>
      <w:r>
        <w:rPr>
          <w:spacing w:val="15"/>
          <w:sz w:val="23"/>
          <w:szCs w:val="23"/>
        </w:rPr>
        <w:t>—</w:t>
      </w:r>
      <w:proofErr w:type="spellStart"/>
      <w:r>
        <w:rPr>
          <w:spacing w:val="15"/>
          <w:sz w:val="23"/>
          <w:szCs w:val="23"/>
        </w:rPr>
        <w:t>ⅦB</w:t>
      </w:r>
      <w:proofErr w:type="spellEnd"/>
      <w:r>
        <w:rPr>
          <w:spacing w:val="15"/>
          <w:sz w:val="23"/>
          <w:szCs w:val="23"/>
        </w:rPr>
        <w:t>)</w:t>
      </w:r>
    </w:p>
    <w:p w14:paraId="0289EF7D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表 0族(稀有气体族：He、Ne、</w:t>
      </w:r>
      <w:proofErr w:type="spellStart"/>
      <w:r>
        <w:rPr>
          <w:spacing w:val="15"/>
          <w:sz w:val="23"/>
          <w:szCs w:val="23"/>
        </w:rPr>
        <w:t>Ar</w:t>
      </w:r>
      <w:proofErr w:type="spellEnd"/>
      <w:r>
        <w:rPr>
          <w:spacing w:val="15"/>
          <w:sz w:val="23"/>
          <w:szCs w:val="23"/>
        </w:rPr>
        <w:t>、Kr、Xe、Rn)</w:t>
      </w:r>
    </w:p>
    <w:p w14:paraId="00B53035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Ⅷ族(3列)</w:t>
      </w:r>
    </w:p>
    <w:p w14:paraId="420711A9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243D57E8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⑦元素在周期表中的位置：</w:t>
      </w:r>
      <w:r>
        <w:rPr>
          <w:spacing w:val="15"/>
          <w:sz w:val="23"/>
          <w:szCs w:val="23"/>
        </w:rPr>
        <w:t>周期数==电子层数，主族</w:t>
      </w:r>
      <w:proofErr w:type="gramStart"/>
      <w:r>
        <w:rPr>
          <w:spacing w:val="15"/>
          <w:sz w:val="23"/>
          <w:szCs w:val="23"/>
        </w:rPr>
        <w:t>族</w:t>
      </w:r>
      <w:proofErr w:type="gramEnd"/>
      <w:r>
        <w:rPr>
          <w:spacing w:val="15"/>
          <w:sz w:val="23"/>
          <w:szCs w:val="23"/>
        </w:rPr>
        <w:t>序数==最外层电子数==最高正化合价</w:t>
      </w:r>
    </w:p>
    <w:p w14:paraId="60622C02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313F2291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⑧元素周期律</w:t>
      </w:r>
      <w:r>
        <w:rPr>
          <w:spacing w:val="15"/>
          <w:sz w:val="23"/>
          <w:szCs w:val="23"/>
        </w:rPr>
        <w:t>：</w:t>
      </w:r>
    </w:p>
    <w:p w14:paraId="5E1DE659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lastRenderedPageBreak/>
        <w:t>从左到右：原子序数逐渐增加，原子半径逐渐减小，得电子能力逐渐增强(失电子能力逐渐减弱)，非金属性逐渐增强(金属性逐渐减弱)</w:t>
      </w:r>
    </w:p>
    <w:p w14:paraId="3C1ABDB9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从上到下：原子序数逐渐增加，原子半径逐渐增大，失电子能力逐渐增强(得电子能力逐渐减弱)，金属性逐渐增强(非金属性逐渐减弱)</w:t>
      </w:r>
    </w:p>
    <w:p w14:paraId="68ED306E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判断金属性强弱的四条依据：判断非金属性强弱的三条依据：</w:t>
      </w:r>
    </w:p>
    <w:p w14:paraId="6E67DE13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21BF713F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⑨化学键：</w:t>
      </w:r>
      <w:r>
        <w:rPr>
          <w:spacing w:val="15"/>
          <w:sz w:val="23"/>
          <w:szCs w:val="23"/>
        </w:rPr>
        <w:t>原子之间强烈的相互作用</w:t>
      </w:r>
    </w:p>
    <w:p w14:paraId="4868388E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共价键：原子之间通过共用电子对的形式形成的化学键，一般由非金属元素与非金属元素间形成。</w:t>
      </w:r>
    </w:p>
    <w:p w14:paraId="614E820A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离子键：原子之间通过得失电子形成的化学键，一般由活泼的金属(</w:t>
      </w:r>
      <w:proofErr w:type="spellStart"/>
      <w:r>
        <w:rPr>
          <w:spacing w:val="15"/>
          <w:sz w:val="23"/>
          <w:szCs w:val="23"/>
        </w:rPr>
        <w:t>ⅠA</w:t>
      </w:r>
      <w:proofErr w:type="spellEnd"/>
      <w:r>
        <w:rPr>
          <w:spacing w:val="15"/>
          <w:sz w:val="23"/>
          <w:szCs w:val="23"/>
        </w:rPr>
        <w:t>、</w:t>
      </w:r>
      <w:proofErr w:type="spellStart"/>
      <w:r>
        <w:rPr>
          <w:spacing w:val="15"/>
          <w:sz w:val="23"/>
          <w:szCs w:val="23"/>
        </w:rPr>
        <w:t>ⅡA</w:t>
      </w:r>
      <w:proofErr w:type="spellEnd"/>
      <w:r>
        <w:rPr>
          <w:spacing w:val="15"/>
          <w:sz w:val="23"/>
          <w:szCs w:val="23"/>
        </w:rPr>
        <w:t>)与活泼的非金属元素(</w:t>
      </w:r>
      <w:proofErr w:type="spellStart"/>
      <w:r>
        <w:rPr>
          <w:spacing w:val="15"/>
          <w:sz w:val="23"/>
          <w:szCs w:val="23"/>
        </w:rPr>
        <w:t>ⅥA</w:t>
      </w:r>
      <w:proofErr w:type="spellEnd"/>
      <w:r>
        <w:rPr>
          <w:spacing w:val="15"/>
          <w:sz w:val="23"/>
          <w:szCs w:val="23"/>
        </w:rPr>
        <w:t>、</w:t>
      </w:r>
      <w:proofErr w:type="spellStart"/>
      <w:r>
        <w:rPr>
          <w:spacing w:val="15"/>
          <w:sz w:val="23"/>
          <w:szCs w:val="23"/>
        </w:rPr>
        <w:t>ⅦA</w:t>
      </w:r>
      <w:proofErr w:type="spellEnd"/>
      <w:r>
        <w:rPr>
          <w:spacing w:val="15"/>
          <w:sz w:val="23"/>
          <w:szCs w:val="23"/>
        </w:rPr>
        <w:t>)间形成，如：NaCl，MgO，KOH，Na2O2，NaNO3中存在离子键</w:t>
      </w:r>
    </w:p>
    <w:p w14:paraId="1BDFAD66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6F0BEDE1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注：有NH4+离子的一定是形成了离子键；AlCl3中没有离子键，是典型的共价键</w:t>
      </w:r>
    </w:p>
    <w:p w14:paraId="37B1CA0C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共价化合物：仅仅由共价键形成的化合物，如：HCl，H2SO4，CO2，H2O等</w:t>
      </w:r>
    </w:p>
    <w:p w14:paraId="3AA10B32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离子化合物：存在离子键的化合物，如：NaCl，Mg(NO3)2，KBr，NaOH，NH4Cl</w:t>
      </w:r>
    </w:p>
    <w:p w14:paraId="4F375907" w14:textId="77777777" w:rsidR="001F57B0" w:rsidRDefault="001F57B0" w:rsidP="001F57B0">
      <w:pPr>
        <w:pStyle w:val="a3"/>
        <w:spacing w:before="0" w:beforeAutospacing="0" w:after="0" w:afterAutospacing="0"/>
      </w:pPr>
    </w:p>
    <w:p w14:paraId="195F2F8C" w14:textId="77777777" w:rsidR="001F57B0" w:rsidRDefault="001F57B0" w:rsidP="001F57B0">
      <w:pPr>
        <w:pStyle w:val="a3"/>
        <w:spacing w:before="0" w:beforeAutospacing="0" w:after="0" w:afterAutospacing="0"/>
        <w:textAlignment w:val="top"/>
        <w:rPr>
          <w:sz w:val="29"/>
          <w:szCs w:val="29"/>
        </w:rPr>
      </w:pPr>
      <w:r>
        <w:t>22、化学反应速率</w:t>
      </w:r>
    </w:p>
    <w:p w14:paraId="73AFC4B4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①定义</w:t>
      </w:r>
      <w:r>
        <w:rPr>
          <w:spacing w:val="15"/>
          <w:sz w:val="23"/>
          <w:szCs w:val="23"/>
        </w:rPr>
        <w:t>：单位时间内反应物浓度的减少量或生成物浓度的增加量，v==△C/△t</w:t>
      </w:r>
    </w:p>
    <w:p w14:paraId="391A2C18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3C1A748D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②影响化学反应速率的因素</w:t>
      </w:r>
      <w:r>
        <w:rPr>
          <w:spacing w:val="15"/>
          <w:sz w:val="23"/>
          <w:szCs w:val="23"/>
        </w:rPr>
        <w:t>：</w:t>
      </w:r>
    </w:p>
    <w:p w14:paraId="5DF62B46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浓度：浓度增大，速率增大</w:t>
      </w:r>
    </w:p>
    <w:p w14:paraId="47E70567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温度：温度升高，速率增大</w:t>
      </w:r>
    </w:p>
    <w:p w14:paraId="04C72C9E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压强：压强增大，速率增大(仅对气体参加的反应有影响)</w:t>
      </w:r>
    </w:p>
    <w:p w14:paraId="680767F6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催化剂：改变化学反应速率</w:t>
      </w:r>
    </w:p>
    <w:p w14:paraId="7F2C3BE7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其他：反应物颗粒大小，溶剂的性质</w:t>
      </w:r>
    </w:p>
    <w:p w14:paraId="5F031091" w14:textId="77777777" w:rsidR="001F57B0" w:rsidRDefault="001F57B0" w:rsidP="001F57B0">
      <w:pPr>
        <w:pStyle w:val="a3"/>
        <w:spacing w:before="0" w:beforeAutospacing="0" w:after="0" w:afterAutospacing="0"/>
      </w:pPr>
    </w:p>
    <w:p w14:paraId="139F6A10" w14:textId="77777777" w:rsidR="001F57B0" w:rsidRDefault="001F57B0" w:rsidP="001F57B0">
      <w:pPr>
        <w:pStyle w:val="a3"/>
        <w:spacing w:before="0" w:beforeAutospacing="0" w:after="0" w:afterAutospacing="0"/>
        <w:textAlignment w:val="top"/>
        <w:rPr>
          <w:sz w:val="29"/>
          <w:szCs w:val="29"/>
        </w:rPr>
      </w:pPr>
      <w:r>
        <w:t>23、原电池</w:t>
      </w:r>
    </w:p>
    <w:p w14:paraId="65B4A40E" w14:textId="77777777" w:rsidR="001F57B0" w:rsidRDefault="001F57B0" w:rsidP="001F57B0">
      <w:pPr>
        <w:pStyle w:val="a3"/>
        <w:spacing w:before="0" w:beforeAutospacing="0" w:after="0" w:afterAutospacing="0" w:line="48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负极(Zn)：Zn—2e-==Zn2+</w:t>
      </w:r>
    </w:p>
    <w:p w14:paraId="5E06886C" w14:textId="77777777" w:rsidR="001F57B0" w:rsidRDefault="001F57B0" w:rsidP="001F57B0">
      <w:pPr>
        <w:pStyle w:val="a3"/>
        <w:spacing w:before="0" w:beforeAutospacing="0" w:after="0" w:afterAutospacing="0" w:line="48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lastRenderedPageBreak/>
        <w:t>正极(Cu)：2H++2e-==H2↑</w:t>
      </w:r>
    </w:p>
    <w:p w14:paraId="3BAC812F" w14:textId="77777777" w:rsidR="001F57B0" w:rsidRDefault="001F57B0" w:rsidP="001F57B0">
      <w:pPr>
        <w:pStyle w:val="a3"/>
        <w:spacing w:before="0" w:beforeAutospacing="0" w:after="0" w:afterAutospacing="0" w:line="48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①定义：将化学能转化为电能的装置</w:t>
      </w:r>
    </w:p>
    <w:p w14:paraId="63E4BBC4" w14:textId="77777777" w:rsidR="001F57B0" w:rsidRDefault="001F57B0" w:rsidP="001F57B0">
      <w:pPr>
        <w:pStyle w:val="a3"/>
        <w:spacing w:before="0" w:beforeAutospacing="0" w:after="0" w:afterAutospacing="0"/>
      </w:pPr>
    </w:p>
    <w:p w14:paraId="59044A48" w14:textId="77777777" w:rsidR="001F57B0" w:rsidRDefault="001F57B0" w:rsidP="001F57B0">
      <w:pPr>
        <w:pStyle w:val="a3"/>
        <w:spacing w:before="0" w:beforeAutospacing="0" w:after="0" w:afterAutospacing="0"/>
        <w:textAlignment w:val="top"/>
        <w:rPr>
          <w:sz w:val="29"/>
          <w:szCs w:val="29"/>
        </w:rPr>
      </w:pPr>
      <w:r>
        <w:t>24、烃</w:t>
      </w:r>
    </w:p>
    <w:p w14:paraId="14A2A492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①有机物 a、概念：含碳的化合物，除CO、CO2、碳酸盐等无机物外</w:t>
      </w:r>
    </w:p>
    <w:p w14:paraId="3E90248B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3AD6C87B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②同分异构现象：分子式相同，但结构不同的现象，称之为同分异构现象</w:t>
      </w:r>
    </w:p>
    <w:p w14:paraId="5CD5E44F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同分异构体：具有同分异构现象的物质之间称为同分异构体</w:t>
      </w:r>
    </w:p>
    <w:p w14:paraId="14A48B6F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0785E7E9" w14:textId="237BF67E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noProof/>
          <w:spacing w:val="15"/>
        </w:rPr>
        <w:drawing>
          <wp:inline distT="0" distB="0" distL="0" distR="0" wp14:anchorId="156BB8CF" wp14:editId="1C55D292">
            <wp:extent cx="4410075" cy="5619750"/>
            <wp:effectExtent l="0" t="0" r="9525" b="0"/>
            <wp:docPr id="6" name="图片 6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图片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E8D2B" w14:textId="390B4FE9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noProof/>
          <w:spacing w:val="15"/>
        </w:rPr>
        <w:lastRenderedPageBreak/>
        <w:drawing>
          <wp:inline distT="0" distB="0" distL="0" distR="0" wp14:anchorId="609D9937" wp14:editId="19A70F86">
            <wp:extent cx="4410075" cy="5743575"/>
            <wp:effectExtent l="0" t="0" r="9525" b="9525"/>
            <wp:docPr id="5" name="图片 5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图片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A74F4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54056F4F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注：取代反应——有机物分子中一个原子或原子团被其他原子或原子团代替的反应：有上有下</w:t>
      </w:r>
    </w:p>
    <w:p w14:paraId="6F8C0C27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加成反应——有机物分子中不饱和键(双键或三键)两端原子与其他原子直接相连的反应：只上不下</w:t>
      </w:r>
    </w:p>
    <w:p w14:paraId="6ABB27EE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芳香烃——含有一个或多个苯环的</w:t>
      </w:r>
      <w:proofErr w:type="gramStart"/>
      <w:r>
        <w:rPr>
          <w:spacing w:val="15"/>
          <w:sz w:val="23"/>
          <w:szCs w:val="23"/>
        </w:rPr>
        <w:t>烃称为</w:t>
      </w:r>
      <w:proofErr w:type="gramEnd"/>
      <w:r>
        <w:rPr>
          <w:spacing w:val="15"/>
          <w:sz w:val="23"/>
          <w:szCs w:val="23"/>
        </w:rPr>
        <w:t>芳香烃。苯是最简单的芳香烃(易取代，难加成)。</w:t>
      </w:r>
    </w:p>
    <w:p w14:paraId="28F7C7BA" w14:textId="77777777" w:rsidR="001F57B0" w:rsidRDefault="001F57B0" w:rsidP="001F57B0">
      <w:pPr>
        <w:pStyle w:val="a3"/>
        <w:spacing w:before="0" w:beforeAutospacing="0" w:after="0" w:afterAutospacing="0"/>
      </w:pPr>
    </w:p>
    <w:p w14:paraId="44B6047C" w14:textId="77777777" w:rsidR="001F57B0" w:rsidRDefault="001F57B0" w:rsidP="001F57B0">
      <w:pPr>
        <w:pStyle w:val="a3"/>
        <w:spacing w:before="0" w:beforeAutospacing="0" w:after="0" w:afterAutospacing="0"/>
        <w:textAlignment w:val="top"/>
        <w:rPr>
          <w:sz w:val="29"/>
          <w:szCs w:val="29"/>
        </w:rPr>
      </w:pPr>
      <w:r>
        <w:t>25、烃的衍生物</w:t>
      </w:r>
    </w:p>
    <w:p w14:paraId="15D6E1B1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①乙醇：</w:t>
      </w:r>
    </w:p>
    <w:p w14:paraId="6F9CF234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lastRenderedPageBreak/>
        <w:t>a、物理性质：无色，有特殊气味，易挥发的液体，可和水以任意比互溶，良好的溶剂</w:t>
      </w:r>
    </w:p>
    <w:p w14:paraId="7304A9DA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14F4FEDE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b、分子结构：分子式——C2H6O，结构简式——CH3CH2OH或C2H5OH，官能团——羟基，—OH</w:t>
      </w:r>
    </w:p>
    <w:p w14:paraId="15E24911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2519D06B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c、化学性质：</w:t>
      </w:r>
    </w:p>
    <w:p w14:paraId="6A5D5809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ⅰ、与活泼金属(Na)反应：2CH3CH2OH+2Na 2CH3CH2ONa+H2↑</w:t>
      </w:r>
    </w:p>
    <w:p w14:paraId="1A072FD5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20C2BAB3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ⅱ、氧化反应：燃烧：C2H5OH+3O2 2CO2+3H2O</w:t>
      </w:r>
    </w:p>
    <w:p w14:paraId="698120F8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催化氧化：2CH3CH2OH+O2 2CH3CHO+2H2O</w:t>
      </w:r>
    </w:p>
    <w:p w14:paraId="19DAAFED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759BC4CD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ⅲ、酯化反应：CH3COOH+CH3CH2OH CH3COOCH2CH3+H2O</w:t>
      </w:r>
    </w:p>
    <w:p w14:paraId="73D9E508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093447CA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d、乙醇的用途：燃料，医用消毒(体积分数75%)，有机溶剂，造酒</w:t>
      </w:r>
    </w:p>
    <w:p w14:paraId="35B2C8CE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26CE580F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②乙酸</w:t>
      </w:r>
      <w:r>
        <w:rPr>
          <w:spacing w:val="15"/>
          <w:sz w:val="23"/>
          <w:szCs w:val="23"/>
        </w:rPr>
        <w:t>：</w:t>
      </w:r>
    </w:p>
    <w:p w14:paraId="55150D64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a、物理性质：无色，，有强烈刺激性气味，液体，易溶于水和乙醇。纯净的乙酸称为冰醋酸。</w:t>
      </w:r>
    </w:p>
    <w:p w14:paraId="23AF9C48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230B3FAA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b、分子结构：分子式——C2H4O2，结构简式——CH3COOH，官能团——羧基，—COOH</w:t>
      </w:r>
    </w:p>
    <w:p w14:paraId="01961781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761072EC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c、化学性质：ⅰ、酸性(具备酸的通性)：比碳酸酸性强</w:t>
      </w:r>
    </w:p>
    <w:p w14:paraId="7015B760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2CH3COOH+Na2CO3=2CH3COONa+H2O+CO2， CH3COOH+NaOH=CH3COONa+H2O</w:t>
      </w:r>
    </w:p>
    <w:p w14:paraId="0C28DBFC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168BFAA3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ⅱ、酯化反应(用饱和Na2CO3溶液来吸收，3个作用)</w:t>
      </w:r>
    </w:p>
    <w:p w14:paraId="131AF983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0CE2D635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d、乙酸的用途：食醋的成分(3%—5%)</w:t>
      </w:r>
    </w:p>
    <w:p w14:paraId="75406AE5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4351C382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③酯：</w:t>
      </w:r>
    </w:p>
    <w:p w14:paraId="32C636DB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a、物理性质：密度小于水，难溶于水。低级</w:t>
      </w:r>
      <w:proofErr w:type="gramStart"/>
      <w:r>
        <w:rPr>
          <w:spacing w:val="15"/>
          <w:sz w:val="23"/>
          <w:szCs w:val="23"/>
        </w:rPr>
        <w:t>酯</w:t>
      </w:r>
      <w:proofErr w:type="gramEnd"/>
      <w:r>
        <w:rPr>
          <w:spacing w:val="15"/>
          <w:sz w:val="23"/>
          <w:szCs w:val="23"/>
        </w:rPr>
        <w:t>具有特殊的香味。</w:t>
      </w:r>
    </w:p>
    <w:p w14:paraId="79334739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b、化学性质：水解反应</w:t>
      </w:r>
    </w:p>
    <w:p w14:paraId="3F40437A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lastRenderedPageBreak/>
        <w:t>ⅰ、酸性条件下水解：CH3COOCH2CH3+H2O CH3COOH+CH3CH2OH</w:t>
      </w:r>
    </w:p>
    <w:p w14:paraId="1F697D35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ⅱ、碱性条件下水解：CH3COOCH2CH3+NaOH CH3COONa+CH3CH2OH</w:t>
      </w:r>
    </w:p>
    <w:p w14:paraId="2CF52496" w14:textId="77777777" w:rsidR="001F57B0" w:rsidRDefault="001F57B0" w:rsidP="001F57B0">
      <w:pPr>
        <w:pStyle w:val="a3"/>
        <w:spacing w:before="0" w:beforeAutospacing="0" w:after="0" w:afterAutospacing="0"/>
      </w:pPr>
    </w:p>
    <w:p w14:paraId="53894929" w14:textId="77777777" w:rsidR="001F57B0" w:rsidRDefault="001F57B0" w:rsidP="001F57B0">
      <w:pPr>
        <w:pStyle w:val="a3"/>
        <w:spacing w:before="0" w:beforeAutospacing="0" w:after="0" w:afterAutospacing="0"/>
        <w:textAlignment w:val="top"/>
        <w:rPr>
          <w:sz w:val="29"/>
          <w:szCs w:val="29"/>
        </w:rPr>
      </w:pPr>
      <w:r>
        <w:t>26、煤、石油、天然气</w:t>
      </w:r>
    </w:p>
    <w:p w14:paraId="54C88C59" w14:textId="77777777" w:rsidR="001F57B0" w:rsidRDefault="001F57B0" w:rsidP="001F57B0">
      <w:pPr>
        <w:pStyle w:val="a3"/>
        <w:spacing w:before="0" w:beforeAutospacing="0" w:after="0" w:afterAutospacing="0" w:line="48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①煤：由有机物和少量无机物组成的复杂混合物，可通过干馏、气化和液化进行综合利用</w:t>
      </w:r>
    </w:p>
    <w:p w14:paraId="2CBD2619" w14:textId="77777777" w:rsidR="001F57B0" w:rsidRDefault="001F57B0" w:rsidP="001F57B0">
      <w:pPr>
        <w:pStyle w:val="a3"/>
        <w:spacing w:before="0" w:beforeAutospacing="0" w:after="0" w:afterAutospacing="0" w:line="480" w:lineRule="atLeast"/>
        <w:ind w:left="150" w:right="150"/>
        <w:rPr>
          <w:spacing w:val="15"/>
        </w:rPr>
      </w:pPr>
    </w:p>
    <w:p w14:paraId="6F6B58E8" w14:textId="77777777" w:rsidR="001F57B0" w:rsidRDefault="001F57B0" w:rsidP="001F57B0">
      <w:pPr>
        <w:pStyle w:val="a3"/>
        <w:spacing w:before="0" w:beforeAutospacing="0" w:after="0" w:afterAutospacing="0" w:line="48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蒸馏：利用物质沸点(相差在20℃以上)的差异将物质进行分离，物理变化，产物为纯净物</w:t>
      </w:r>
    </w:p>
    <w:p w14:paraId="043EB598" w14:textId="77777777" w:rsidR="001F57B0" w:rsidRDefault="001F57B0" w:rsidP="001F57B0">
      <w:pPr>
        <w:pStyle w:val="a3"/>
        <w:spacing w:before="0" w:beforeAutospacing="0" w:after="0" w:afterAutospacing="0" w:line="48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分馏：利用物质沸点(相差在5℃以内)的差异将物质分离，物理变化，产物为混合物</w:t>
      </w:r>
    </w:p>
    <w:p w14:paraId="74C93EB0" w14:textId="77777777" w:rsidR="001F57B0" w:rsidRDefault="001F57B0" w:rsidP="001F57B0">
      <w:pPr>
        <w:pStyle w:val="a3"/>
        <w:spacing w:before="0" w:beforeAutospacing="0" w:after="0" w:afterAutospacing="0" w:line="48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干馏：隔绝空气条件下对物质进行强热使其发生分解，化学变化</w:t>
      </w:r>
    </w:p>
    <w:p w14:paraId="6776E829" w14:textId="77777777" w:rsidR="001F57B0" w:rsidRDefault="001F57B0" w:rsidP="001F57B0">
      <w:pPr>
        <w:pStyle w:val="a3"/>
        <w:spacing w:before="0" w:beforeAutospacing="0" w:after="0" w:afterAutospacing="0" w:line="480" w:lineRule="atLeast"/>
        <w:ind w:left="150" w:right="150"/>
        <w:rPr>
          <w:spacing w:val="15"/>
        </w:rPr>
      </w:pPr>
    </w:p>
    <w:p w14:paraId="57B56168" w14:textId="77777777" w:rsidR="001F57B0" w:rsidRDefault="001F57B0" w:rsidP="001F57B0">
      <w:pPr>
        <w:pStyle w:val="a3"/>
        <w:spacing w:before="0" w:beforeAutospacing="0" w:after="0" w:afterAutospacing="0" w:line="48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②天然气：主要成份是CH4，重要的化石燃料，也是重要的化工原料(可加热分解制炭黑和H2)</w:t>
      </w:r>
    </w:p>
    <w:p w14:paraId="6466BDED" w14:textId="77777777" w:rsidR="001F57B0" w:rsidRDefault="001F57B0" w:rsidP="001F57B0">
      <w:pPr>
        <w:pStyle w:val="a3"/>
        <w:spacing w:before="0" w:beforeAutospacing="0" w:after="0" w:afterAutospacing="0" w:line="480" w:lineRule="atLeast"/>
        <w:ind w:left="150" w:right="150"/>
        <w:rPr>
          <w:spacing w:val="15"/>
        </w:rPr>
      </w:pPr>
    </w:p>
    <w:p w14:paraId="5491238F" w14:textId="77777777" w:rsidR="001F57B0" w:rsidRDefault="001F57B0" w:rsidP="001F57B0">
      <w:pPr>
        <w:pStyle w:val="a3"/>
        <w:spacing w:before="0" w:beforeAutospacing="0" w:after="0" w:afterAutospacing="0" w:line="48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③石油：多种碳氢化合物(烷烃、环烷烃、芳香烃)的混合物，可通过分馏、裂化、裂解、催化重整进行综合利用</w:t>
      </w:r>
    </w:p>
    <w:p w14:paraId="5F0E0575" w14:textId="77777777" w:rsidR="001F57B0" w:rsidRDefault="001F57B0" w:rsidP="001F57B0">
      <w:pPr>
        <w:pStyle w:val="a3"/>
        <w:spacing w:before="0" w:beforeAutospacing="0" w:after="0" w:afterAutospacing="0"/>
      </w:pPr>
    </w:p>
    <w:p w14:paraId="37F4318C" w14:textId="77777777" w:rsidR="001F57B0" w:rsidRDefault="001F57B0" w:rsidP="001F57B0">
      <w:pPr>
        <w:pStyle w:val="a3"/>
        <w:spacing w:before="0" w:beforeAutospacing="0" w:after="0" w:afterAutospacing="0"/>
        <w:textAlignment w:val="top"/>
        <w:rPr>
          <w:sz w:val="29"/>
          <w:szCs w:val="29"/>
        </w:rPr>
      </w:pPr>
      <w:r>
        <w:t>27、常见物质或离子的检验方法</w:t>
      </w:r>
    </w:p>
    <w:p w14:paraId="2E1D8BBF" w14:textId="4C395875" w:rsidR="001F57B0" w:rsidRDefault="001F57B0" w:rsidP="001F57B0">
      <w:pPr>
        <w:pStyle w:val="a3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 wp14:anchorId="190BBFC7" wp14:editId="17C719E6">
            <wp:extent cx="4410075" cy="5734050"/>
            <wp:effectExtent l="0" t="0" r="9525" b="0"/>
            <wp:docPr id="4" name="图片 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图片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6E798" w14:textId="77777777" w:rsidR="001F57B0" w:rsidRDefault="001F57B0" w:rsidP="001F57B0">
      <w:pPr>
        <w:pStyle w:val="a3"/>
        <w:spacing w:before="0" w:beforeAutospacing="0" w:after="0" w:afterAutospacing="0" w:line="480" w:lineRule="atLeast"/>
        <w:rPr>
          <w:spacing w:val="15"/>
        </w:rPr>
      </w:pPr>
    </w:p>
    <w:p w14:paraId="586F7774" w14:textId="77777777" w:rsidR="001F57B0" w:rsidRDefault="001F57B0" w:rsidP="001F57B0">
      <w:pPr>
        <w:pStyle w:val="a3"/>
        <w:spacing w:before="0" w:beforeAutospacing="0" w:after="0" w:afterAutospacing="0" w:line="480" w:lineRule="atLeast"/>
        <w:rPr>
          <w:spacing w:val="15"/>
        </w:rPr>
      </w:pPr>
      <w:r>
        <w:rPr>
          <w:spacing w:val="15"/>
          <w:sz w:val="23"/>
          <w:szCs w:val="23"/>
        </w:rPr>
        <w:t>1.CO2 与SO2的异同点比较：</w:t>
      </w:r>
    </w:p>
    <w:p w14:paraId="474670B0" w14:textId="3EF8F8A4" w:rsidR="001F57B0" w:rsidRDefault="001F57B0" w:rsidP="001F57B0">
      <w:pPr>
        <w:pStyle w:val="a3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 wp14:anchorId="72C9053D" wp14:editId="10D4637A">
            <wp:extent cx="4410075" cy="5886450"/>
            <wp:effectExtent l="0" t="0" r="9525" b="0"/>
            <wp:docPr id="3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图片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DD7B7" w14:textId="730A46A4" w:rsidR="001F57B0" w:rsidRDefault="001F57B0" w:rsidP="001F57B0">
      <w:pPr>
        <w:pStyle w:val="a3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 wp14:anchorId="24DAEE19" wp14:editId="1202086F">
            <wp:extent cx="4410075" cy="6153150"/>
            <wp:effectExtent l="0" t="0" r="9525" b="0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图片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98822" w14:textId="21CEACAF" w:rsidR="001F57B0" w:rsidRDefault="001F57B0" w:rsidP="001F57B0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 wp14:anchorId="7DECEF26" wp14:editId="442A320B">
            <wp:extent cx="4410075" cy="2438400"/>
            <wp:effectExtent l="0" t="0" r="9525" b="0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图片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8558C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62D6A37D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氢离子(H+) ①能使紫色石蕊试液或橙色的甲基橙试液变为红色。</w:t>
      </w:r>
    </w:p>
    <w:p w14:paraId="5F4AE520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5744D9FC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钾离子(K+)钠离子(Na+)</w:t>
      </w:r>
    </w:p>
    <w:p w14:paraId="076B7ED4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①用焰色反应来检验时，它们的火焰分别呈浅紫色、黄色（通过蓝色</w:t>
      </w:r>
      <w:proofErr w:type="gramStart"/>
      <w:r>
        <w:rPr>
          <w:spacing w:val="15"/>
          <w:sz w:val="23"/>
          <w:szCs w:val="23"/>
        </w:rPr>
        <w:t>钴</w:t>
      </w:r>
      <w:proofErr w:type="gramEnd"/>
      <w:r>
        <w:rPr>
          <w:spacing w:val="15"/>
          <w:sz w:val="23"/>
          <w:szCs w:val="23"/>
        </w:rPr>
        <w:t>玻璃片）。</w:t>
      </w:r>
    </w:p>
    <w:p w14:paraId="41ED3C2B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proofErr w:type="gramStart"/>
      <w:r>
        <w:rPr>
          <w:spacing w:val="15"/>
          <w:sz w:val="23"/>
          <w:szCs w:val="23"/>
        </w:rPr>
        <w:t>钡</w:t>
      </w:r>
      <w:proofErr w:type="gramEnd"/>
      <w:r>
        <w:rPr>
          <w:spacing w:val="15"/>
          <w:sz w:val="23"/>
          <w:szCs w:val="23"/>
        </w:rPr>
        <w:t>离子(Ba2+)　加入过量稀硝酸酸化溶液，然后加入稀硫酸，产生沉淀说明含有</w:t>
      </w:r>
      <w:proofErr w:type="gramStart"/>
      <w:r>
        <w:rPr>
          <w:spacing w:val="15"/>
          <w:sz w:val="23"/>
          <w:szCs w:val="23"/>
        </w:rPr>
        <w:t>钡</w:t>
      </w:r>
      <w:proofErr w:type="gramEnd"/>
      <w:r>
        <w:rPr>
          <w:spacing w:val="15"/>
          <w:sz w:val="23"/>
          <w:szCs w:val="23"/>
        </w:rPr>
        <w:t>离子</w:t>
      </w:r>
    </w:p>
    <w:p w14:paraId="452A1D74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镁离子(Mg2+)　加入NaOH溶液反应生成白色Mg(OH)2沉淀，该沉淀能溶于NH4Cl溶液。</w:t>
      </w:r>
    </w:p>
    <w:p w14:paraId="7BB8D131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铝离子(Al3+)</w:t>
      </w:r>
    </w:p>
    <w:p w14:paraId="7C3E2DC6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能与适量的NaOH溶液反应生成白色氢氧化铝絮状沉淀，该沉淀能溶于过量的NaOH溶液。</w:t>
      </w:r>
    </w:p>
    <w:p w14:paraId="786EF133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银离子(Ag+)加入盐酸，生成白色沉淀，沉淀不溶于稀硝酸溶于氨水，生成［Ag(NH3)2］+。</w:t>
      </w:r>
    </w:p>
    <w:p w14:paraId="53281D80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proofErr w:type="gramStart"/>
      <w:r>
        <w:rPr>
          <w:spacing w:val="15"/>
          <w:sz w:val="23"/>
          <w:szCs w:val="23"/>
        </w:rPr>
        <w:t>铵根离子</w:t>
      </w:r>
      <w:proofErr w:type="gramEnd"/>
      <w:r>
        <w:rPr>
          <w:spacing w:val="15"/>
          <w:sz w:val="23"/>
          <w:szCs w:val="23"/>
        </w:rPr>
        <w:t>(NH4+)加入NaOH溶液，并加热，放出使湿润的红色石蕊试纸变蓝的气体(NH3)。</w:t>
      </w:r>
    </w:p>
    <w:p w14:paraId="45008799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405ED917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亚铁离子(Fe2+)</w:t>
      </w:r>
    </w:p>
    <w:p w14:paraId="11BB1F66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1.与少量NaOH溶液反应，先生成白色氢氧化亚铁沉淀，迅速变成灰绿色，最后变成红褐色氢氧化铁沉淀。</w:t>
      </w:r>
    </w:p>
    <w:p w14:paraId="52B04FF0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2.向亚铁盐的溶液里加入KSCN溶液，不显红色，加入少量新制的氯水后，立即显红色。2Fe2+ + Cl2＝2Fe3+ +2Cl-</w:t>
      </w:r>
    </w:p>
    <w:p w14:paraId="50F799C1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45D26CB6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铁离子(Fe3+)</w:t>
      </w:r>
    </w:p>
    <w:p w14:paraId="34A155AA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①与 KSCN溶液反应，变成血红色 Fe(SCN)3溶液</w:t>
      </w:r>
    </w:p>
    <w:p w14:paraId="2C60228A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②与 NaOH溶液反应，生成红褐色Fe(OH)3沉淀。</w:t>
      </w:r>
    </w:p>
    <w:p w14:paraId="7F19E26B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1F101E5B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铜离子(Cu2+)</w:t>
      </w:r>
    </w:p>
    <w:p w14:paraId="486949B9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与NaOH溶液反应，生成蓝色的Cu(OH)2沉淀，加热后可转变为黑色的</w:t>
      </w:r>
      <w:proofErr w:type="spellStart"/>
      <w:r>
        <w:rPr>
          <w:spacing w:val="15"/>
          <w:sz w:val="23"/>
          <w:szCs w:val="23"/>
        </w:rPr>
        <w:t>CuO</w:t>
      </w:r>
      <w:proofErr w:type="spellEnd"/>
      <w:r>
        <w:rPr>
          <w:spacing w:val="15"/>
          <w:sz w:val="23"/>
          <w:szCs w:val="23"/>
        </w:rPr>
        <w:t>沉淀。</w:t>
      </w:r>
    </w:p>
    <w:p w14:paraId="0A3E0EAF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09C60633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重要的阴离子的检验</w:t>
      </w:r>
    </w:p>
    <w:p w14:paraId="0CE895F7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51CDEA7D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氢氧根离子(OH-)</w:t>
      </w:r>
    </w:p>
    <w:p w14:paraId="63A99B5E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使无色酚酞变为红色</w:t>
      </w:r>
    </w:p>
    <w:p w14:paraId="7CBA5CCE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氯离子(Cl-)</w:t>
      </w:r>
    </w:p>
    <w:p w14:paraId="14874E1D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加入硝酸酸化过的硝酸银溶液，沉淀不溶于稀硝酸，能溶于氨水，生成[Ag(NH3)2]。</w:t>
      </w:r>
    </w:p>
    <w:p w14:paraId="25CC6B01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proofErr w:type="gramStart"/>
      <w:r>
        <w:rPr>
          <w:spacing w:val="15"/>
          <w:sz w:val="23"/>
          <w:szCs w:val="23"/>
        </w:rPr>
        <w:t>溴</w:t>
      </w:r>
      <w:proofErr w:type="gramEnd"/>
      <w:r>
        <w:rPr>
          <w:spacing w:val="15"/>
          <w:sz w:val="23"/>
          <w:szCs w:val="23"/>
        </w:rPr>
        <w:t>离子(Br-)</w:t>
      </w:r>
    </w:p>
    <w:p w14:paraId="2E31CF3E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能与硝酸银反应，生成淡黄色</w:t>
      </w:r>
      <w:proofErr w:type="spellStart"/>
      <w:r>
        <w:rPr>
          <w:spacing w:val="15"/>
          <w:sz w:val="23"/>
          <w:szCs w:val="23"/>
        </w:rPr>
        <w:t>AgBr</w:t>
      </w:r>
      <w:proofErr w:type="spellEnd"/>
      <w:r>
        <w:rPr>
          <w:spacing w:val="15"/>
          <w:sz w:val="23"/>
          <w:szCs w:val="23"/>
        </w:rPr>
        <w:t>沉淀，不溶于稀硝酸。</w:t>
      </w:r>
    </w:p>
    <w:p w14:paraId="47E85B1C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37FC15FE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碘离子(I-)</w:t>
      </w:r>
    </w:p>
    <w:p w14:paraId="5CE47C6D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1.能与硝酸银反应，生成黄色</w:t>
      </w:r>
      <w:proofErr w:type="spellStart"/>
      <w:r>
        <w:rPr>
          <w:spacing w:val="15"/>
          <w:sz w:val="23"/>
          <w:szCs w:val="23"/>
        </w:rPr>
        <w:t>AgI</w:t>
      </w:r>
      <w:proofErr w:type="spellEnd"/>
      <w:r>
        <w:rPr>
          <w:spacing w:val="15"/>
          <w:sz w:val="23"/>
          <w:szCs w:val="23"/>
        </w:rPr>
        <w:t>沉淀，不溶于稀硝酸</w:t>
      </w:r>
    </w:p>
    <w:p w14:paraId="4486428E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2.能与氯水反应，生成I2，使淀粉溶液变蓝。</w:t>
      </w:r>
    </w:p>
    <w:p w14:paraId="6DB41D12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31CC336D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硫酸根离子(SO4 2-)</w:t>
      </w:r>
    </w:p>
    <w:p w14:paraId="01DDA80E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加入盐酸酸化过的BaCl2溶液，有沉淀生成</w:t>
      </w:r>
    </w:p>
    <w:p w14:paraId="2F84D131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155A0FCF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亚硫酸根离子(SO3 2-)</w:t>
      </w:r>
    </w:p>
    <w:p w14:paraId="3B1D3BDC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浓溶液能与强酸反应，产生无色有刺激性气味的气体(二氧化硫)，该气体能使品红溶液褪色。能与BaCl2溶液反应，生成白色BaSO3沉淀，该沉淀溶于盐酸，生成无色有刺激性气味的气体(二氧化硫)。</w:t>
      </w:r>
    </w:p>
    <w:p w14:paraId="6B8E4195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4B76E917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碳酸根离子(CO3 2-)</w:t>
      </w:r>
    </w:p>
    <w:p w14:paraId="2BD8E9DA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与BaCl2溶液反应，生成白色的BaCO3沉淀，该沉淀溶于硝酸（或盐酸），生成无色无味、能使澄清石灰水变浑浊的CO2气体。</w:t>
      </w:r>
    </w:p>
    <w:p w14:paraId="3B902983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</w:p>
    <w:p w14:paraId="24954DD9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rStyle w:val="a4"/>
          <w:spacing w:val="15"/>
          <w:sz w:val="23"/>
          <w:szCs w:val="23"/>
        </w:rPr>
        <w:t>硝酸根离子(NO3-)</w:t>
      </w:r>
    </w:p>
    <w:p w14:paraId="0ED84DB5" w14:textId="77777777" w:rsidR="001F57B0" w:rsidRDefault="001F57B0" w:rsidP="001F57B0">
      <w:pPr>
        <w:pStyle w:val="a3"/>
        <w:spacing w:before="0" w:beforeAutospacing="0" w:after="0" w:afterAutospacing="0" w:line="420" w:lineRule="atLeast"/>
        <w:ind w:left="150" w:right="150"/>
        <w:rPr>
          <w:spacing w:val="15"/>
        </w:rPr>
      </w:pPr>
      <w:r>
        <w:rPr>
          <w:spacing w:val="15"/>
          <w:sz w:val="23"/>
          <w:szCs w:val="23"/>
        </w:rPr>
        <w:t>浓溶液或晶体中加入铜片、浓硫酸加热，放出红棕色气体。</w:t>
      </w:r>
    </w:p>
    <w:p w14:paraId="0DC1DE26" w14:textId="77777777" w:rsidR="00861D6B" w:rsidRPr="001F57B0" w:rsidRDefault="00861D6B"/>
    <w:sectPr w:rsidR="00861D6B" w:rsidRPr="001F5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4B"/>
    <w:rsid w:val="001F57B0"/>
    <w:rsid w:val="006705F3"/>
    <w:rsid w:val="00733E4B"/>
    <w:rsid w:val="00787E85"/>
    <w:rsid w:val="0086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249DF-4048-4667-8421-CE10938D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7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F5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1438</Words>
  <Characters>8203</Characters>
  <Application>Microsoft Office Word</Application>
  <DocSecurity>0</DocSecurity>
  <Lines>68</Lines>
  <Paragraphs>19</Paragraphs>
  <ScaleCrop>false</ScaleCrop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18151444380@163.com</dc:creator>
  <cp:keywords/>
  <dc:description/>
  <cp:lastModifiedBy>18151444380@163.com</cp:lastModifiedBy>
  <cp:revision>2</cp:revision>
  <dcterms:created xsi:type="dcterms:W3CDTF">2022-04-18T00:39:00Z</dcterms:created>
  <dcterms:modified xsi:type="dcterms:W3CDTF">2022-04-18T00:39:00Z</dcterms:modified>
</cp:coreProperties>
</file>